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6A14" w:rsidRPr="00EF6C43" w:rsidRDefault="009F5BD7">
      <w:pPr>
        <w:spacing w:after="0" w:line="408" w:lineRule="auto"/>
        <w:ind w:left="120"/>
        <w:jc w:val="center"/>
        <w:rPr>
          <w:lang w:val="ru-RU"/>
        </w:rPr>
      </w:pPr>
      <w:bookmarkStart w:id="0" w:name="block-8679226"/>
      <w:r w:rsidRPr="00EF6C4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6C6A14" w:rsidRPr="00EF6C43" w:rsidRDefault="009F5BD7">
      <w:pPr>
        <w:spacing w:after="0" w:line="408" w:lineRule="auto"/>
        <w:ind w:left="120"/>
        <w:jc w:val="center"/>
        <w:rPr>
          <w:lang w:val="ru-RU"/>
        </w:rPr>
      </w:pPr>
      <w:r w:rsidRPr="00EF6C43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e118d4d7-6436-43d8-9742-dab18c82d255"/>
      <w:r w:rsidRPr="00EF6C43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Чеченской Республики</w:t>
      </w:r>
      <w:bookmarkEnd w:id="1"/>
      <w:r w:rsidRPr="00EF6C43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6C6A14" w:rsidRPr="00EF6C43" w:rsidRDefault="009F5BD7">
      <w:pPr>
        <w:spacing w:after="0" w:line="408" w:lineRule="auto"/>
        <w:ind w:left="120"/>
        <w:jc w:val="center"/>
        <w:rPr>
          <w:lang w:val="ru-RU"/>
        </w:rPr>
      </w:pPr>
      <w:r w:rsidRPr="00EF6C43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238859b8-15e6-4fab-b431-52e862a04821"/>
      <w:r w:rsidRPr="00EF6C43">
        <w:rPr>
          <w:rFonts w:ascii="Times New Roman" w:hAnsi="Times New Roman"/>
          <w:b/>
          <w:color w:val="000000"/>
          <w:sz w:val="28"/>
          <w:lang w:val="ru-RU"/>
        </w:rPr>
        <w:t>Шалинский муниципальный район</w:t>
      </w:r>
      <w:bookmarkEnd w:id="2"/>
      <w:r w:rsidRPr="00EF6C43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EF6C43">
        <w:rPr>
          <w:rFonts w:ascii="Times New Roman" w:hAnsi="Times New Roman"/>
          <w:color w:val="000000"/>
          <w:sz w:val="28"/>
          <w:lang w:val="ru-RU"/>
        </w:rPr>
        <w:t>​</w:t>
      </w:r>
    </w:p>
    <w:p w:rsidR="006C6A14" w:rsidRPr="00EF6C43" w:rsidRDefault="009F5BD7">
      <w:pPr>
        <w:spacing w:after="0" w:line="408" w:lineRule="auto"/>
        <w:ind w:left="120"/>
        <w:jc w:val="center"/>
        <w:rPr>
          <w:lang w:val="ru-RU"/>
        </w:rPr>
      </w:pPr>
      <w:r w:rsidRPr="00EF6C43">
        <w:rPr>
          <w:rFonts w:ascii="Times New Roman" w:hAnsi="Times New Roman"/>
          <w:b/>
          <w:color w:val="000000"/>
          <w:sz w:val="28"/>
          <w:lang w:val="ru-RU"/>
        </w:rPr>
        <w:t>МБОУ «СОШ № 2 с. Белгатой»</w:t>
      </w:r>
    </w:p>
    <w:p w:rsidR="006C6A14" w:rsidRPr="00EF6C43" w:rsidRDefault="006C6A14">
      <w:pPr>
        <w:spacing w:after="0"/>
        <w:ind w:left="120"/>
        <w:rPr>
          <w:lang w:val="ru-RU"/>
        </w:rPr>
      </w:pPr>
    </w:p>
    <w:p w:rsidR="006C6A14" w:rsidRPr="00EF6C43" w:rsidRDefault="006C6A14">
      <w:pPr>
        <w:spacing w:after="0"/>
        <w:ind w:left="120"/>
        <w:rPr>
          <w:lang w:val="ru-RU"/>
        </w:rPr>
      </w:pPr>
    </w:p>
    <w:p w:rsidR="006C6A14" w:rsidRPr="00EF6C43" w:rsidRDefault="006C6A14">
      <w:pPr>
        <w:spacing w:after="0"/>
        <w:ind w:left="120"/>
        <w:rPr>
          <w:lang w:val="ru-RU"/>
        </w:rPr>
      </w:pPr>
    </w:p>
    <w:p w:rsidR="006C6A14" w:rsidRPr="00EF6C43" w:rsidRDefault="006C6A14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EF6C43">
        <w:tc>
          <w:tcPr>
            <w:tcW w:w="3114" w:type="dxa"/>
          </w:tcPr>
          <w:p w:rsidR="00C53FFE" w:rsidRPr="0040209D" w:rsidRDefault="009F5BD7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9F5BD7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4E6975" w:rsidRDefault="009F5BD7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9F5BD7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ФИО</w:t>
            </w:r>
          </w:p>
          <w:p w:rsidR="004E6975" w:rsidRDefault="009F5BD7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№_________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</w:t>
            </w:r>
            <w:r w:rsidRPr="00EF6C4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9F5BD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9F5BD7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9F5BD7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дир. по УВР</w:t>
            </w:r>
          </w:p>
          <w:p w:rsidR="004E6975" w:rsidRDefault="009F5BD7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9F5BD7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Даудов А. А.</w:t>
            </w:r>
          </w:p>
          <w:p w:rsidR="004E6975" w:rsidRDefault="009F5BD7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№___________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9F5BD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9F5BD7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9F5BD7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9F5BD7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9F5BD7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Муциев А. С.</w:t>
            </w:r>
          </w:p>
          <w:p w:rsidR="000E6D86" w:rsidRDefault="009F5BD7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№_________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9F5BD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6C6A14" w:rsidRDefault="006C6A14">
      <w:pPr>
        <w:spacing w:after="0"/>
        <w:ind w:left="120"/>
      </w:pPr>
    </w:p>
    <w:p w:rsidR="006C6A14" w:rsidRDefault="009F5BD7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6C6A14" w:rsidRDefault="006C6A14">
      <w:pPr>
        <w:spacing w:after="0"/>
        <w:ind w:left="120"/>
      </w:pPr>
    </w:p>
    <w:p w:rsidR="006C6A14" w:rsidRDefault="006C6A14">
      <w:pPr>
        <w:spacing w:after="0"/>
        <w:ind w:left="120"/>
      </w:pPr>
    </w:p>
    <w:p w:rsidR="006C6A14" w:rsidRDefault="006C6A14">
      <w:pPr>
        <w:spacing w:after="0"/>
        <w:ind w:left="120"/>
      </w:pPr>
    </w:p>
    <w:p w:rsidR="006C6A14" w:rsidRDefault="009F5BD7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6C6A14" w:rsidRDefault="009F5BD7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1214319)</w:t>
      </w:r>
    </w:p>
    <w:p w:rsidR="006C6A14" w:rsidRDefault="006C6A14">
      <w:pPr>
        <w:spacing w:after="0"/>
        <w:ind w:left="120"/>
        <w:jc w:val="center"/>
      </w:pPr>
    </w:p>
    <w:p w:rsidR="006C6A14" w:rsidRPr="00EF6C43" w:rsidRDefault="009F5BD7">
      <w:pPr>
        <w:spacing w:after="0" w:line="408" w:lineRule="auto"/>
        <w:ind w:left="120"/>
        <w:jc w:val="center"/>
        <w:rPr>
          <w:lang w:val="ru-RU"/>
        </w:rPr>
      </w:pPr>
      <w:r w:rsidRPr="00EF6C43">
        <w:rPr>
          <w:rFonts w:ascii="Times New Roman" w:hAnsi="Times New Roman"/>
          <w:b/>
          <w:color w:val="000000"/>
          <w:sz w:val="28"/>
          <w:lang w:val="ru-RU"/>
        </w:rPr>
        <w:t>учебного предмета «Литература. Углубленный уровень»</w:t>
      </w:r>
    </w:p>
    <w:p w:rsidR="006C6A14" w:rsidRDefault="009F5BD7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EF6C43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EF6C43" w:rsidRDefault="00EF6C43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EF6C43" w:rsidRDefault="00EF6C43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EF6C43" w:rsidRDefault="00EF6C43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EF6C43" w:rsidRDefault="00EF6C43" w:rsidP="00EF6C43">
      <w:pPr>
        <w:spacing w:after="0" w:line="408" w:lineRule="auto"/>
        <w:ind w:left="120"/>
        <w:jc w:val="right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Составитель: Катаева З. В.</w:t>
      </w:r>
    </w:p>
    <w:p w:rsidR="006C6A14" w:rsidRPr="00EF6C43" w:rsidRDefault="006C6A14">
      <w:pPr>
        <w:spacing w:after="0"/>
        <w:ind w:left="120"/>
        <w:jc w:val="center"/>
        <w:rPr>
          <w:lang w:val="ru-RU"/>
        </w:rPr>
      </w:pPr>
    </w:p>
    <w:p w:rsidR="006C6A14" w:rsidRPr="00EF6C43" w:rsidRDefault="006C6A14">
      <w:pPr>
        <w:spacing w:after="0"/>
        <w:ind w:left="120"/>
        <w:jc w:val="center"/>
        <w:rPr>
          <w:lang w:val="ru-RU"/>
        </w:rPr>
      </w:pPr>
    </w:p>
    <w:p w:rsidR="006C6A14" w:rsidRPr="00EF6C43" w:rsidRDefault="006C6A14">
      <w:pPr>
        <w:spacing w:after="0"/>
        <w:ind w:left="120"/>
        <w:jc w:val="center"/>
        <w:rPr>
          <w:lang w:val="ru-RU"/>
        </w:rPr>
      </w:pPr>
    </w:p>
    <w:p w:rsidR="006C6A14" w:rsidRPr="00EF6C43" w:rsidRDefault="006C6A14">
      <w:pPr>
        <w:spacing w:after="0"/>
        <w:ind w:left="120"/>
        <w:jc w:val="center"/>
        <w:rPr>
          <w:lang w:val="ru-RU"/>
        </w:rPr>
      </w:pPr>
    </w:p>
    <w:p w:rsidR="006C6A14" w:rsidRPr="00EF6C43" w:rsidRDefault="009F5BD7">
      <w:pPr>
        <w:spacing w:after="0"/>
        <w:ind w:left="120"/>
        <w:jc w:val="center"/>
        <w:rPr>
          <w:lang w:val="ru-RU"/>
        </w:rPr>
      </w:pPr>
      <w:r w:rsidRPr="00EF6C43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c63a5ee0-0836-40cd-a7b6-9bd36da85929"/>
      <w:r w:rsidRPr="00EF6C43">
        <w:rPr>
          <w:rFonts w:ascii="Times New Roman" w:hAnsi="Times New Roman"/>
          <w:b/>
          <w:color w:val="000000"/>
          <w:sz w:val="28"/>
          <w:lang w:val="ru-RU"/>
        </w:rPr>
        <w:t>с. Белгатой</w:t>
      </w:r>
      <w:bookmarkEnd w:id="3"/>
      <w:r w:rsidRPr="00EF6C43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f448cfdc-48bb-4000-af66-4be49c6a952a"/>
      <w:r w:rsidRPr="00EF6C43">
        <w:rPr>
          <w:rFonts w:ascii="Times New Roman" w:hAnsi="Times New Roman"/>
          <w:b/>
          <w:color w:val="000000"/>
          <w:sz w:val="28"/>
          <w:lang w:val="ru-RU"/>
        </w:rPr>
        <w:t>2023 г.</w:t>
      </w:r>
      <w:bookmarkEnd w:id="4"/>
      <w:r w:rsidRPr="00EF6C43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EF6C43">
        <w:rPr>
          <w:rFonts w:ascii="Times New Roman" w:hAnsi="Times New Roman"/>
          <w:color w:val="000000"/>
          <w:sz w:val="28"/>
          <w:lang w:val="ru-RU"/>
        </w:rPr>
        <w:t>​</w:t>
      </w:r>
    </w:p>
    <w:p w:rsidR="006C6A14" w:rsidRPr="00EF6C43" w:rsidRDefault="009F5BD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block-8679232"/>
      <w:bookmarkEnd w:id="0"/>
      <w:r w:rsidRPr="00EF6C4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6C6A14" w:rsidRPr="00EF6C43" w:rsidRDefault="006C6A1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C6A14" w:rsidRPr="00EF6C43" w:rsidRDefault="009F5B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по учебному предмету «Литература» (на углублённом уровне) для 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обучения на уровне среднего общего образования составлена на основе требований к планируемым результатам обучения в соответствии с Федеральным государственным образовательным стандартом среднего общего образования (утв. Приказом Министерства образования и 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науки РФ от 17.05.2012 г. №41317, с изменениями и дополнениями от 29.12.2014 № 1645, от 31.12.2015 № 1578, от 29.06.2017 № 613), Федеральной основной образовательной программы среднего общего образования (в редакции протокола №2/16-з от 28.06.2016 федераль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ного учебно-методического объединения по общему образованию), с учётом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г. № 637-р).</w:t>
      </w:r>
    </w:p>
    <w:p w:rsidR="006C6A14" w:rsidRPr="00EF6C43" w:rsidRDefault="006C6A1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C6A14" w:rsidRPr="00EF6C43" w:rsidRDefault="009F5BD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ОБЩАЯ </w:t>
      </w:r>
      <w:r w:rsidRPr="00EF6C4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ХАРАКТЕРИСТИКА УЧЕБНОГО ПРЕДМЕТА «ЛИТЕРАТУРА»</w:t>
      </w:r>
    </w:p>
    <w:p w:rsidR="006C6A14" w:rsidRPr="00EF6C43" w:rsidRDefault="006C6A1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C6A14" w:rsidRPr="00EF6C43" w:rsidRDefault="009F5B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Учебный предмет «Литература» способствует формированию духовного облика и нравственных ориентиров молодого поколения, так как занимает ведущее место в эмоциональном, интеллектуальном и эстетическом развитии об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учающихся, приобщению их к нравственно-эстетическим ценностям, как национальным, так и общечеловеческим.</w:t>
      </w:r>
    </w:p>
    <w:p w:rsidR="006C6A14" w:rsidRPr="00EF6C43" w:rsidRDefault="009F5B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Основу содержания литературного образования в средней школе на углублённом уровне составляют чтение и изучение выдающихся произведений отечественной и 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зарубежной литературы второй половины Х</w:t>
      </w:r>
      <w:r w:rsidRPr="00EF6C43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Х – начала ХХ</w:t>
      </w:r>
      <w:r w:rsidRPr="00EF6C43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века, расширение литературного контента, углубление восприятия и анализ художественных произведений в историко-литературном и историко-культурном контекстах, интерпретация произведений в соответствии с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возрастными особенностями старшеклассников, их литературным развитием, жизненным и читательским опытом.</w:t>
      </w:r>
    </w:p>
    <w:p w:rsidR="006C6A14" w:rsidRPr="00EF6C43" w:rsidRDefault="009F5B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Литературное образование на углублённом уровне в средней школе преемственно по отношению к курсу литературы в основной школе и сопрягается с курсом лит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ературы, изучаемым на базовом уровне. В процессе изучения литературы в старших классах происходит углубление и расширение межпредметных связей с курсом русского языка, истории и предметов художественного цикла, с разными разделами филологической науки и ви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дами искусств на основе использования как аппарата литературоведения, так и литературной критики, что способствует формированию художественного вкуса и эстетического отношения к окружающему миру, развитию умений квалифицированного читателя, способного к гл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убокому восприятию, пониманию и интерпретации произведений художественной литературы.</w:t>
      </w:r>
    </w:p>
    <w:p w:rsidR="006C6A14" w:rsidRPr="00EF6C43" w:rsidRDefault="009F5B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color w:val="000000"/>
          <w:spacing w:val="1"/>
          <w:sz w:val="24"/>
          <w:szCs w:val="24"/>
          <w:lang w:val="ru-RU"/>
        </w:rPr>
        <w:t>В рабочей программе учтены этапы российского историко-литературного процесса второй половины Х</w:t>
      </w:r>
      <w:r w:rsidRPr="00EF6C43">
        <w:rPr>
          <w:rFonts w:ascii="Times New Roman" w:hAnsi="Times New Roman" w:cs="Times New Roman"/>
          <w:color w:val="000000"/>
          <w:spacing w:val="1"/>
          <w:sz w:val="24"/>
          <w:szCs w:val="24"/>
        </w:rPr>
        <w:t>I</w:t>
      </w:r>
      <w:r w:rsidRPr="00EF6C43">
        <w:rPr>
          <w:rFonts w:ascii="Times New Roman" w:hAnsi="Times New Roman" w:cs="Times New Roman"/>
          <w:color w:val="000000"/>
          <w:spacing w:val="1"/>
          <w:sz w:val="24"/>
          <w:szCs w:val="24"/>
          <w:lang w:val="ru-RU"/>
        </w:rPr>
        <w:t>Х – начала ХХ</w:t>
      </w:r>
      <w:r w:rsidRPr="00EF6C43">
        <w:rPr>
          <w:rFonts w:ascii="Times New Roman" w:hAnsi="Times New Roman" w:cs="Times New Roman"/>
          <w:color w:val="000000"/>
          <w:spacing w:val="1"/>
          <w:sz w:val="24"/>
          <w:szCs w:val="24"/>
        </w:rPr>
        <w:t>I</w:t>
      </w:r>
      <w:r w:rsidRPr="00EF6C43">
        <w:rPr>
          <w:rFonts w:ascii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века, представлены разделы, включающие произведения литерату</w:t>
      </w:r>
      <w:r w:rsidRPr="00EF6C43">
        <w:rPr>
          <w:rFonts w:ascii="Times New Roman" w:hAnsi="Times New Roman" w:cs="Times New Roman"/>
          <w:color w:val="000000"/>
          <w:spacing w:val="1"/>
          <w:sz w:val="24"/>
          <w:szCs w:val="24"/>
          <w:lang w:val="ru-RU"/>
        </w:rPr>
        <w:t>р народов России и зарубежной литературы.</w:t>
      </w:r>
    </w:p>
    <w:p w:rsidR="006C6A14" w:rsidRPr="00EF6C43" w:rsidRDefault="009F5B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color w:val="000000"/>
          <w:spacing w:val="1"/>
          <w:sz w:val="24"/>
          <w:szCs w:val="24"/>
          <w:lang w:val="ru-RU"/>
        </w:rPr>
        <w:t>Основные виды деятельности обучающихся указаны при изучении каждой монографической или обзорной темы и направлены на достижение планируемых результатов обучения.</w:t>
      </w:r>
    </w:p>
    <w:p w:rsidR="006C6A14" w:rsidRPr="00EF6C43" w:rsidRDefault="009F5B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Отличие углублённого уровня литературного образовани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я от базового обусловлено планируемыми предметными результатами, которые реализуются в отношении наиболее мотивированных и способных обучающихся в соответствии с учебным планом 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образовательной организации, обеспечивающей профильное обучение. Литературное о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бразование в старшей школе на углублённом уровне предполагает более активное использование самостоятельной исследовательской деятельности обучающихся, являющейся способом введения старшеклассников в ту или иную профессиональную практику, связанную с профил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ьным гуманитарным образованием.</w:t>
      </w:r>
    </w:p>
    <w:p w:rsidR="006C6A14" w:rsidRPr="00EF6C43" w:rsidRDefault="006C6A1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C6A14" w:rsidRPr="00EF6C43" w:rsidRDefault="009F5BD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ЦЕЛИ ИЗУЧЕНИЯ УЧЕБНОГО ПРЕДМЕТА «ЛИТЕРАТУРА»</w:t>
      </w:r>
    </w:p>
    <w:p w:rsidR="006C6A14" w:rsidRPr="00EF6C43" w:rsidRDefault="006C6A1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C6A14" w:rsidRPr="00EF6C43" w:rsidRDefault="009F5B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Цели изучения предмета «Литература» в средней школе состоят в сформированности чувства причастности к отечественным культурным традициям, лежащим в основе исторической преемстве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нности поколений, и уважительного отношения к другим культурам; в развитии ценностно-смысловой сферы личности на основе высоких этических идеалов; осознании ценностного отношения к литературе как неотъемлемой части культуры и взаимосвязей между языковым, л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итературным, интеллектуальным, духовно-нравственным развитием личности. 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зарубежной культуры и базируется на знании содержания произведений, осмыслении поставленных в литературе проблем, формировании у обучающихся литературного вкуса, развитии филологической культуры, ведущей к овладению комплексным филологическим анализом худ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ожественного текста, осмыслению функциональной роли теоретико-литературных понятий, пониманию коммуникативно-эстетических возможностей языка литературных произведений, а также позволяет совершенствовать устную и письменную речь обучающихся на примере лучши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х литературных образцов, создавать собственные письменные творческие работы и устные доклады о прочитанных книгах, осуществлять целенаправленную подготовку к будущей профессиональной деятельности, связанной с гуманитарной сферой. Достижение указанных целей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возможно при комплексном решении учебных и воспитательных задач, стоящих перед старшей школой и сформулированных во ФГОС СОО.</w:t>
      </w:r>
    </w:p>
    <w:p w:rsidR="006C6A14" w:rsidRPr="00EF6C43" w:rsidRDefault="009F5B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Задачи, связанные с формированием чувства причастности к отечественным традициям и осознанием исторической преемственности поколе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ний, включением в языковое пространство русской культуры, воспитанием ценностного отношения к литературе как неотъемлемой части культуры, состоят в систематическом приобщении старшеклассников к наследию отечественной и зарубежной классики и лучшим образцам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современной литературы; воспитании уважения к отечественной классической литературе как социокультурному и эстетическому феномену; освоении в ходе её изучения духовного опыта человечества, этико-нравственных, философско-мировоззренческих, социально-бытовы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х, культурных традиций и ценностей; воспитании личности, способной к созидательной гуманитарной деятельности в современном мире и осознанию культурной самоидентификации на основе изучения литературных произведений.</w:t>
      </w:r>
    </w:p>
    <w:p w:rsidR="006C6A14" w:rsidRPr="00EF6C43" w:rsidRDefault="009F5B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Задачи, связанные с формированием устойчи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вого интереса к чтению как средству познания отечественной и других культур, уважительного отношения к ним, приобщением к российскому литературному наследию и через него – к традиционным ценностям и сокровищам отечественной и мировой культуры, ориентирован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ы на воспитание и развитие постоянной потребности обучающихся в чтении художественных произведений в течение всей жизни; знание содержания и осмысление ключевых проблем произведений русской, 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мировой классической и современной литературы, в том числе литера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тур народов России; сознательное включение чтения в собственную досуговую деятельность и умение планировать и корректировать свою программу чтения; участвовать во внеурочных мероприятиях, содействующих повышению интереса к литературе, чтению, образованию, 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книжной культуре, и вовлекать к этот процесс своих сверстников.</w:t>
      </w:r>
    </w:p>
    <w:p w:rsidR="006C6A14" w:rsidRPr="00EF6C43" w:rsidRDefault="009F5B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Задачи, связанные с воспитанием читательских качеств и овладением современными читательскими практиками, культурой восприятия и понимания литературных текстов, самостоятельного истолкования пр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очитанного, направлены на развитие умений комплексного филологического анализа художественного текста и осмысление функциональной роли теоретико-литературных понятий, в том числе анализа и интерпретации литературного произведения как художественного целого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учётом историко-литературной обусловленности, культурного контекста и связей с современностью на основе понимания и осмысленного использования в процессе анализа и интерпретации произведений художественной литературы терминологического аппарата современ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ного литературоведения, а также элементов искусствоведения, театроведения, киноведения.</w:t>
      </w:r>
    </w:p>
    <w:p w:rsidR="006C6A14" w:rsidRPr="00EF6C43" w:rsidRDefault="009F5B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Кроме того, эти задачи связаны с развитием понятия об историко-литературном процессе и его основных закономерностях, о множественности литературно-художественных стилей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разных эпох, литературных направлениях, течениях, школах, об индивидуальном авторском стиле; выявлением взаимообусловленности элементов формы и содержания литературного произведения, а также образов, тем, идей, проблем, способствующих осмыслению художеств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енной картины жизни, созданной автором в литературном произведении, и авторской позиции; развитием представления о специфике литературы как вида искусства, культуры читательского восприятия, качеств квалифицированного читателя, обладающего образным и анали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тическим мышлением, эстетическим вкусом, интеллектуальными и творческими способностями, эмоциональной отзывчивостью, а также умением сопоставлять произведения русской и зарубежной литературы и сравнивать их с научными, критическими и художественными интерп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ретациями в других видах искусств; развитием представлений об основных направлениях литературной критики, о современных профессиональных подходах к анализу художественного текста в литературоведении; развитием способности осуществлять поиск, отбор, анализ,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структурирование и предъявление информации с использованием различных ресурсов, включая работу с книгой в традиционных и электронных библиотечных системах и медиапространстве; владением основами учебной проектно-исследовательской деятельности историко- и 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теоретико-литературного характера, в том числе создания медиапроектов; различными приёмами цитирования и творческой переработки текстов.</w:t>
      </w:r>
    </w:p>
    <w:p w:rsidR="006C6A14" w:rsidRPr="00EF6C43" w:rsidRDefault="009F5B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Задачи, связанные с осознанием обучающимися коммуникативно-эстетических возможностей языка, нацелены на развитие предст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авлений о литературном произведении как явлении словесного искусства и об изобразительно-выразительных возможностях русского языка в литературных текстах, на свободное владение разными способами информационной переработки текстов, на умение анализировать, 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аргументированно оценивать и редактировать собственные и чужие высказывания, использовать в своей исследовательской и проектной деятельности ресурсы современного литературного процесса и научной жизни филологического сообщества, в том числе в Интернете.</w:t>
      </w:r>
    </w:p>
    <w:p w:rsidR="006C6A14" w:rsidRPr="00EF6C43" w:rsidRDefault="006C6A1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C6A14" w:rsidRPr="00EF6C43" w:rsidRDefault="009F5BD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М</w:t>
      </w:r>
      <w:r w:rsidRPr="00EF6C4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ЕСТО УЧЕБНОГО ПРЕДМЕТА «ЛИТЕРАТУРА» В УЧЕБНОМ ПЛАНЕ</w:t>
      </w:r>
    </w:p>
    <w:p w:rsidR="006C6A14" w:rsidRPr="00EF6C43" w:rsidRDefault="006C6A1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C6A14" w:rsidRPr="00EF6C43" w:rsidRDefault="009F5B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изучение литературы в 10</w:t>
      </w:r>
      <w:r w:rsid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классе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среднего общего образования отводится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- 170 часов (5 часов в неделю)</w:t>
      </w:r>
      <w:r w:rsid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6C6A14" w:rsidRPr="00EF6C43" w:rsidRDefault="006C6A14">
      <w:pPr>
        <w:rPr>
          <w:rFonts w:ascii="Times New Roman" w:hAnsi="Times New Roman" w:cs="Times New Roman"/>
          <w:sz w:val="24"/>
          <w:szCs w:val="24"/>
          <w:lang w:val="ru-RU"/>
        </w:rPr>
        <w:sectPr w:rsidR="006C6A14" w:rsidRPr="00EF6C43">
          <w:footerReference w:type="default" r:id="rId7"/>
          <w:pgSz w:w="11906" w:h="16383"/>
          <w:pgMar w:top="1134" w:right="850" w:bottom="1134" w:left="1701" w:header="720" w:footer="720" w:gutter="0"/>
          <w:cols w:space="720"/>
        </w:sectPr>
      </w:pPr>
    </w:p>
    <w:p w:rsidR="006C6A14" w:rsidRPr="00EF6C43" w:rsidRDefault="009F5BD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block-8679231"/>
      <w:bookmarkEnd w:id="5"/>
      <w:r w:rsidRPr="00EF6C4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УЧЕБНОГО ПРЕД</w:t>
      </w:r>
      <w:r w:rsidRPr="00EF6C4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 «ЛИТЕРАТУРА»</w:t>
      </w:r>
    </w:p>
    <w:p w:rsidR="006C6A14" w:rsidRPr="00EF6C43" w:rsidRDefault="006C6A1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C6A14" w:rsidRPr="00EF6C43" w:rsidRDefault="009F5B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10 КЛАСС</w:t>
      </w:r>
    </w:p>
    <w:p w:rsidR="006C6A14" w:rsidRPr="00EF6C43" w:rsidRDefault="009F5B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Литература второй половины </w:t>
      </w:r>
      <w:r w:rsidRPr="00EF6C43">
        <w:rPr>
          <w:rFonts w:ascii="Times New Roman" w:hAnsi="Times New Roman" w:cs="Times New Roman"/>
          <w:b/>
          <w:color w:val="000000"/>
          <w:sz w:val="24"/>
          <w:szCs w:val="24"/>
        </w:rPr>
        <w:t>XIX</w:t>
      </w:r>
      <w:r w:rsidRPr="00EF6C4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века</w:t>
      </w:r>
    </w:p>
    <w:p w:rsidR="006C6A14" w:rsidRPr="00EF6C43" w:rsidRDefault="009F5B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F6C4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А. Н. Островский. 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Драма «Гроза». Пьесы ‌</w:t>
      </w:r>
      <w:bookmarkStart w:id="7" w:name="04056e20-cfd5-4a1f-b35a-1896b07955fe"/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«Бесприданница», «Свои люди – сочтёмся» и др. </w:t>
      </w:r>
      <w:r w:rsidRPr="00EF6C43">
        <w:rPr>
          <w:rFonts w:ascii="Times New Roman" w:hAnsi="Times New Roman" w:cs="Times New Roman"/>
          <w:color w:val="000000"/>
          <w:sz w:val="24"/>
          <w:szCs w:val="24"/>
        </w:rPr>
        <w:t>(одно произведение по выбору).</w:t>
      </w:r>
      <w:bookmarkEnd w:id="7"/>
      <w:r w:rsidRPr="00EF6C43">
        <w:rPr>
          <w:rFonts w:ascii="Times New Roman" w:hAnsi="Times New Roman" w:cs="Times New Roman"/>
          <w:color w:val="000000"/>
          <w:sz w:val="24"/>
          <w:szCs w:val="24"/>
        </w:rPr>
        <w:t>‌‌</w:t>
      </w:r>
    </w:p>
    <w:p w:rsidR="006C6A14" w:rsidRPr="00EF6C43" w:rsidRDefault="009F5B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И. А. Гончаров. 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Роман «Обломов». Романы и очерки ‌</w:t>
      </w:r>
      <w:bookmarkStart w:id="8" w:name="17702136-ae41-41a5-8256-db7a8b18e79b"/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(одно произведение по 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выбору). Например, «Обыкновенная история», очерки из книги «Фрегат «Паллада» и др.</w:t>
      </w:r>
      <w:bookmarkEnd w:id="8"/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‌‌</w:t>
      </w:r>
    </w:p>
    <w:p w:rsidR="006C6A14" w:rsidRPr="00EF6C43" w:rsidRDefault="009F5B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F6C4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И. С. Тургенев. 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Роман «Отцы и дети». ‌</w:t>
      </w:r>
      <w:bookmarkStart w:id="9" w:name="aa1a84d3-79b8-43c2-9af6-8627970f8a52"/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Повести и романы (одно произведение по выбору). Например, «Первая любовь», «Вешние воды», «Рудин», «Дворянское гнездо» и др.</w:t>
      </w:r>
      <w:bookmarkEnd w:id="9"/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‌‌ </w:t>
      </w:r>
      <w:r w:rsidRPr="00EF6C43">
        <w:rPr>
          <w:rFonts w:ascii="Times New Roman" w:hAnsi="Times New Roman" w:cs="Times New Roman"/>
          <w:color w:val="000000"/>
          <w:sz w:val="24"/>
          <w:szCs w:val="24"/>
        </w:rPr>
        <w:t>Статья</w:t>
      </w:r>
      <w:r w:rsidRPr="00EF6C43">
        <w:rPr>
          <w:rFonts w:ascii="Times New Roman" w:hAnsi="Times New Roman" w:cs="Times New Roman"/>
          <w:color w:val="000000"/>
          <w:sz w:val="24"/>
          <w:szCs w:val="24"/>
        </w:rPr>
        <w:t xml:space="preserve"> «Гамлет и Дон Кихот».</w:t>
      </w:r>
    </w:p>
    <w:p w:rsidR="006C6A14" w:rsidRPr="00EF6C43" w:rsidRDefault="009F5B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Ф. И. Тютчев.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Стихотворения ‌</w:t>
      </w:r>
      <w:bookmarkStart w:id="10" w:name="cf0ca056-0be1-4849-a295-6fc382c49d94"/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(не менее пяти по выбору). Например, «</w:t>
      </w:r>
      <w:r w:rsidRPr="00EF6C43">
        <w:rPr>
          <w:rFonts w:ascii="Times New Roman" w:hAnsi="Times New Roman" w:cs="Times New Roman"/>
          <w:color w:val="000000"/>
          <w:sz w:val="24"/>
          <w:szCs w:val="24"/>
        </w:rPr>
        <w:t>Silentium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!», «Не то, что мните вы, природа...», «Умом Россию не понять…», «О, как убийственно мы любим...», «Нам не дано предугадать…», «К. Б.» («Я встретил вас – и в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сё былое...»), «Певучесть есть в морских волнах…», «Природа – сфинкс. И тем она верней...», «Эти бедные селенья…», «О вещая душа моя!..», «День и ночь» и др.</w:t>
      </w:r>
      <w:bookmarkEnd w:id="10"/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‌‌</w:t>
      </w:r>
    </w:p>
    <w:p w:rsidR="006C6A14" w:rsidRPr="00EF6C43" w:rsidRDefault="009F5B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Н. А. Некрасов.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Стихотворения ‌</w:t>
      </w:r>
      <w:bookmarkStart w:id="11" w:name="d3183ee0-e6cd-4560-8589-21544b0f61cd"/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(не менее пяти по выбору). Например, «Тройка», «Я не люблю иронии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твоей...», «Вчерашний день, часу в шестом…», «Мы с тобой бестолковые люди...», «Поэт и Гражданин», «Элегия» («Пускай нам говорит изменчивая мода...»), «О Муза! я у двери гроба…», «Блажен незлобивый поэт…», «Памяти Добролюбова», «Пророк» и др.</w:t>
      </w:r>
      <w:bookmarkEnd w:id="11"/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‌‌</w:t>
      </w:r>
    </w:p>
    <w:p w:rsidR="006C6A14" w:rsidRPr="00EF6C43" w:rsidRDefault="009F5B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Поэма «Ком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на Руси жить хорошо».</w:t>
      </w:r>
    </w:p>
    <w:p w:rsidR="006C6A14" w:rsidRPr="00EF6C43" w:rsidRDefault="009F5B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А. А. Фет. 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Стихотворения ‌</w:t>
      </w:r>
      <w:bookmarkStart w:id="12" w:name="bd46cecf-11ab-4f28-8b86-c336bb0449ea"/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(не менее пяти по выбору). Например, «Одним толчком согнать ладью живую…», «Ещё майская ночь», «Вечер», «Это утро, радость эта…», «Шёпот, робкое дыханье…», «Сияла ночь. Луной был полон сад. Лежали…», «Я те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 ничего не скажу…», «Заря прощается с землёю...», «На заре ты её не буди…», «Как беден наш язык! Хочу и не могу…», «На стоге сена ночью южной…» и др.</w:t>
      </w:r>
      <w:bookmarkEnd w:id="12"/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‌‌</w:t>
      </w:r>
    </w:p>
    <w:p w:rsidR="006C6A14" w:rsidRPr="00EF6C43" w:rsidRDefault="009F5B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А. К. Толстой. 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Стихотворения ‌</w:t>
      </w:r>
      <w:bookmarkStart w:id="13" w:name="320131da-17e4-419b-a00b-0d1b246f1a11"/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(не менее трёх по выбору). Например, «Средь шумного бала, случайно…», «К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олокольчики мои…», «Меня, во мраке и в пыли…», «Двух станов не боец, но только гость случайный…» и др.</w:t>
      </w:r>
      <w:bookmarkEnd w:id="13"/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‌‌</w:t>
      </w:r>
    </w:p>
    <w:p w:rsidR="006C6A14" w:rsidRPr="00EF6C43" w:rsidRDefault="009F5B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Н. Г. Чернышевский. 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Роман «Что делать?» ‌</w:t>
      </w:r>
      <w:bookmarkStart w:id="14" w:name="332fa7a7-aaa9-454e-ad9a-cbc8b3079548"/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(главы по выбору).</w:t>
      </w:r>
      <w:bookmarkEnd w:id="14"/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‌‌ Статьи «Детство и отрочество. Сочинение графа Л. Н. Толстого. Военные рассказы графа Л. Н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Толстого», «Русский человек на </w:t>
      </w:r>
      <w:r w:rsidRPr="00EF6C43">
        <w:rPr>
          <w:rFonts w:ascii="Times New Roman" w:hAnsi="Times New Roman" w:cs="Times New Roman"/>
          <w:color w:val="000000"/>
          <w:sz w:val="24"/>
          <w:szCs w:val="24"/>
        </w:rPr>
        <w:t>rendez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EF6C43">
        <w:rPr>
          <w:rFonts w:ascii="Times New Roman" w:hAnsi="Times New Roman" w:cs="Times New Roman"/>
          <w:color w:val="000000"/>
          <w:sz w:val="24"/>
          <w:szCs w:val="24"/>
        </w:rPr>
        <w:t>vous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. Размышления по прочтении повести г. Тургенева «Ася».</w:t>
      </w:r>
    </w:p>
    <w:p w:rsidR="006C6A14" w:rsidRPr="00EF6C43" w:rsidRDefault="009F5B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Ф. М. Достоевский.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Роман «Преступление и наказание». Повести и романы ‌</w:t>
      </w:r>
      <w:bookmarkStart w:id="15" w:name="e63e6a5c-4a99-4341-98be-28d50efb8e48"/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(одно произведение по выбору). Например, «Неточка Незванова», «Сон смешного человека»,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«Идиот», «Подросток» и др.</w:t>
      </w:r>
      <w:bookmarkEnd w:id="15"/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‌‌</w:t>
      </w:r>
    </w:p>
    <w:p w:rsidR="006C6A14" w:rsidRPr="00EF6C43" w:rsidRDefault="009F5B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Л. Н. Толстой. 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Роман-эпопея «Война и мир». Рассказы, повести и романы ‌</w:t>
      </w:r>
      <w:bookmarkStart w:id="16" w:name="fe235a46-f8b6-4d5d-8f44-dd9a2bda1b9e"/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(одно произведение по выбору). Например, рассказы из цикла "Севастопольские рассказы", Смерть Ивана Ильича", "Анна Каренина" и другие</w:t>
      </w:r>
      <w:bookmarkEnd w:id="16"/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‌‌</w:t>
      </w:r>
    </w:p>
    <w:p w:rsidR="006C6A14" w:rsidRPr="00EF6C43" w:rsidRDefault="009F5B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М. Е. Салтыков-Щедр</w:t>
      </w:r>
      <w:r w:rsidRPr="00EF6C4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ин. 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Роман-хроника «История одного города» ‌</w:t>
      </w:r>
      <w:bookmarkStart w:id="17" w:name="628b2c52-0a7c-4595-8010-cb181a16d2e6"/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(не менее четырёх глав по выбору). Например, главы «О корени происхождения глуповцев», «Опись градоначальникам», «Органчик», «Подтверждение покаяния» и др. </w:t>
      </w:r>
      <w:r w:rsidRPr="00EF6C43">
        <w:rPr>
          <w:rFonts w:ascii="Times New Roman" w:hAnsi="Times New Roman" w:cs="Times New Roman"/>
          <w:color w:val="000000"/>
          <w:sz w:val="24"/>
          <w:szCs w:val="24"/>
        </w:rPr>
        <w:t xml:space="preserve">Сказки (не менее трёх по выбору). 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Например, «Пропала сов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есть», «Медведь на воеводстве», «Карась-идеалист», «Коняга» и др.</w:t>
      </w:r>
      <w:bookmarkEnd w:id="17"/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‌‌</w:t>
      </w:r>
    </w:p>
    <w:p w:rsidR="006C6A14" w:rsidRPr="00EF6C43" w:rsidRDefault="009F5B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Н. С. Лесков.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Рассказы и повести ‌</w:t>
      </w:r>
      <w:bookmarkStart w:id="18" w:name="11d1de43-c9b2-4bce-8bf5-3da2bc6d8355"/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(не менее двух произведений по выбору). Например, «Очарованный странник», «Однодум», «Тупейный художник», «Леди Макбет Мценского уезда» и др.</w:t>
      </w:r>
      <w:bookmarkEnd w:id="18"/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‌‌</w:t>
      </w:r>
    </w:p>
    <w:p w:rsidR="006C6A14" w:rsidRPr="00EF6C43" w:rsidRDefault="009F5B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А. П. </w:t>
      </w:r>
      <w:r w:rsidRPr="00EF6C4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Чехов.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Рассказы ‌</w:t>
      </w:r>
      <w:bookmarkStart w:id="19" w:name="7667e3dd-5b31-40bd-8fd9-a8175048ed65"/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(не менее пяти по выбору). Например, «Студент», «Ионыч», «Дама с собачкой», «Человек в футляре», «Крыжовник», «О любви», «Попрыгунья», «Душечка», «Дом с мезонином» и др.</w:t>
      </w:r>
      <w:bookmarkEnd w:id="19"/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‌‌</w:t>
      </w:r>
    </w:p>
    <w:p w:rsidR="006C6A14" w:rsidRPr="00EF6C43" w:rsidRDefault="009F5B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Комедия «Вишнёвый сад». Пьесы ‌</w:t>
      </w:r>
      <w:bookmarkStart w:id="20" w:name="49929a7a-91b4-4909-8d26-adbcf003e49e"/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«Чайка», «Дядя Ваня», «Три сестры» (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одно произведение по выбору).</w:t>
      </w:r>
      <w:bookmarkEnd w:id="20"/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‌‌</w:t>
      </w:r>
    </w:p>
    <w:p w:rsidR="006C6A14" w:rsidRPr="00EF6C43" w:rsidRDefault="009F5B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Литературная критика второй половины </w:t>
      </w:r>
      <w:r w:rsidRPr="00EF6C43">
        <w:rPr>
          <w:rFonts w:ascii="Times New Roman" w:hAnsi="Times New Roman" w:cs="Times New Roman"/>
          <w:b/>
          <w:color w:val="000000"/>
          <w:sz w:val="24"/>
          <w:szCs w:val="24"/>
        </w:rPr>
        <w:t>XIX</w:t>
      </w:r>
      <w:r w:rsidRPr="00EF6C4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века</w:t>
      </w:r>
    </w:p>
    <w:p w:rsidR="006C6A14" w:rsidRPr="00EF6C43" w:rsidRDefault="009F5B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Статьи ‌</w:t>
      </w:r>
      <w:bookmarkStart w:id="21" w:name="dbf15ff5-b422-4c88-a221-2564e3b826e5"/>
      <w:r w:rsidRPr="00EF6C43">
        <w:rPr>
          <w:rFonts w:ascii="Times New Roman" w:hAnsi="Times New Roman" w:cs="Times New Roman"/>
          <w:color w:val="000000"/>
          <w:sz w:val="24"/>
          <w:szCs w:val="24"/>
        </w:rPr>
        <w:t>H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. А. Добролюбова «Луч света в тёмном царстве», «Что такое обломовщина?», Д. И. Писарева «Базаров», «Мотивы русской драмы», А. В. Дружинина «Обломов». Роман И. А. Гончаро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ва», А. А. Григорьева «После «Грозы» Островского», Н. Н. Страхова «Сочинения гр. Л. Н. Толстого» и др. (не менее трёх статей по выбору в соответствии с изучаемым художественным произведением).</w:t>
      </w:r>
      <w:bookmarkEnd w:id="21"/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‌‌</w:t>
      </w:r>
    </w:p>
    <w:p w:rsidR="006C6A14" w:rsidRPr="00EF6C43" w:rsidRDefault="009F5B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Литература народов России</w:t>
      </w:r>
    </w:p>
    <w:p w:rsidR="006C6A14" w:rsidRPr="00EF6C43" w:rsidRDefault="009F5B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Стихотворения и поэмы ‌</w:t>
      </w:r>
      <w:bookmarkStart w:id="22" w:name="f1d0b150-9285-46ae-90cf-107aa680ddc7"/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(не менее од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ного произведения по выбору). Например, стихотворения Г. Тукая, стихотворения и поэма «Фатима» К. Хетагурова и др.).</w:t>
      </w:r>
      <w:bookmarkEnd w:id="22"/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‌‌</w:t>
      </w:r>
    </w:p>
    <w:p w:rsidR="006C6A14" w:rsidRPr="00EF6C43" w:rsidRDefault="009F5B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Зарубежная литература</w:t>
      </w:r>
    </w:p>
    <w:p w:rsidR="006C6A14" w:rsidRPr="00EF6C43" w:rsidRDefault="009F5B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Зарубежная проза второй половины </w:t>
      </w:r>
      <w:r w:rsidRPr="00EF6C43">
        <w:rPr>
          <w:rFonts w:ascii="Times New Roman" w:hAnsi="Times New Roman" w:cs="Times New Roman"/>
          <w:b/>
          <w:color w:val="000000"/>
          <w:sz w:val="24"/>
          <w:szCs w:val="24"/>
        </w:rPr>
        <w:t>XIX</w:t>
      </w:r>
      <w:r w:rsidRPr="00EF6C4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века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‌</w:t>
      </w:r>
      <w:bookmarkStart w:id="23" w:name="30c717c3-eb46-4248-81c1-a9afc462a115"/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(не менее одного произведения по выбору). Например, произведения Ч. Дикк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енса «Дэвид Копперфилд», «Большие надежды», Г. Флобера «Мадам Бовари», Э. Золя «Творчество», Г. де Мопассана «Милый друг» и др.</w:t>
      </w:r>
      <w:bookmarkEnd w:id="23"/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‌‌</w:t>
      </w:r>
    </w:p>
    <w:p w:rsidR="006C6A14" w:rsidRPr="00EF6C43" w:rsidRDefault="009F5B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Зарубежная поэзия второй половины </w:t>
      </w:r>
      <w:r w:rsidRPr="00EF6C43">
        <w:rPr>
          <w:rFonts w:ascii="Times New Roman" w:hAnsi="Times New Roman" w:cs="Times New Roman"/>
          <w:b/>
          <w:color w:val="000000"/>
          <w:sz w:val="24"/>
          <w:szCs w:val="24"/>
        </w:rPr>
        <w:t>XIX</w:t>
      </w:r>
      <w:r w:rsidRPr="00EF6C4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века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‌</w:t>
      </w:r>
      <w:bookmarkStart w:id="24" w:name="2122dc7b-aab3-43f4-aaab-97910333859e"/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(не менее двух стихотворений одного из поэтов по выбору). Например, стихотворения 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А. Рембо, Ш. Бодлера, П. Верлена, Э. Верхарна и др.</w:t>
      </w:r>
      <w:bookmarkEnd w:id="24"/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‌‌</w:t>
      </w:r>
    </w:p>
    <w:p w:rsidR="006C6A14" w:rsidRPr="00EF6C43" w:rsidRDefault="009F5B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Зарубежная драматургия второй половины </w:t>
      </w:r>
      <w:r w:rsidRPr="00EF6C43">
        <w:rPr>
          <w:rFonts w:ascii="Times New Roman" w:hAnsi="Times New Roman" w:cs="Times New Roman"/>
          <w:b/>
          <w:color w:val="000000"/>
          <w:sz w:val="24"/>
          <w:szCs w:val="24"/>
        </w:rPr>
        <w:t>XIX</w:t>
      </w:r>
      <w:r w:rsidRPr="00EF6C4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века 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bookmarkStart w:id="25" w:name="257f881e-1352-4f76-abc0-f3ea4a13d3e4"/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(не менее одного произведения по выбору). Например, пьесы Г. Гауптмана «Перед восходом солнца», «Одинокие», Г. Ибсена «Кукольный дом», «Пер Гюнт» и др.</w:t>
      </w:r>
      <w:bookmarkEnd w:id="25"/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‌‌</w:t>
      </w:r>
    </w:p>
    <w:p w:rsidR="006C6A14" w:rsidRPr="00EF6C43" w:rsidRDefault="006C6A1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C6A14" w:rsidRPr="00EF6C43" w:rsidRDefault="006C6A14">
      <w:pPr>
        <w:rPr>
          <w:rFonts w:ascii="Times New Roman" w:hAnsi="Times New Roman" w:cs="Times New Roman"/>
          <w:sz w:val="24"/>
          <w:szCs w:val="24"/>
          <w:lang w:val="ru-RU"/>
        </w:rPr>
        <w:sectPr w:rsidR="006C6A14" w:rsidRPr="00EF6C43">
          <w:pgSz w:w="11906" w:h="16383"/>
          <w:pgMar w:top="1134" w:right="850" w:bottom="1134" w:left="1701" w:header="720" w:footer="720" w:gutter="0"/>
          <w:cols w:space="720"/>
        </w:sectPr>
      </w:pPr>
    </w:p>
    <w:p w:rsidR="006C6A14" w:rsidRPr="00EF6C43" w:rsidRDefault="009F5BD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6" w:name="block-8679227"/>
      <w:bookmarkEnd w:id="6"/>
      <w:r w:rsidRPr="00EF6C4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ПЛАНИРУЕМЫЕ РЕЗУЛЬТАТЫ ОСВОЕНИЯ УЧЕБНОГО ПРЕДМЕТА «ЛИТЕРАТУРА» В СРЕДНЕЙ ШКОЛЕ</w:t>
      </w:r>
    </w:p>
    <w:p w:rsidR="006C6A14" w:rsidRPr="00EF6C43" w:rsidRDefault="006C6A1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C6A14" w:rsidRPr="00EF6C43" w:rsidRDefault="009F5B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Изучение литературы в средней школе направлено на достижение обучающимися</w:t>
      </w:r>
      <w:r w:rsidRPr="00EF6C43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 xml:space="preserve"> следующих личностных, метапредметных и предметных результатов освоения учебного предмета.</w:t>
      </w:r>
    </w:p>
    <w:p w:rsidR="006C6A14" w:rsidRPr="00EF6C43" w:rsidRDefault="009F5B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6C6A14" w:rsidRPr="00EF6C43" w:rsidRDefault="009F5B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 освоения Программы среднего общего образования по литературе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достигаются в единстве учебной и воспитательной деятельности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Организации в соответствии с традиционными российскими социокультурными, историческими и духовно-нравственными ценностями, отражёнными в произведениях русской литературы, принятыми в обществе правилами и нормами поведения, и способствуют процессам самопоз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нания, самовоспитания и саморазвития, развития внутренней позиции личности, патриотизма, гражданственности, уважения к памяти защитников Отечества и подвигам Героев Отечества, закону и правопорядку, человеку труда и старшему поколению, взаимного уважения, 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:rsidR="006C6A14" w:rsidRPr="00EF6C43" w:rsidRDefault="009F5B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освоения обучающимися содержания рабочей программы по литературе для среднего общего образования должны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о опыта и опыта деятельности в процессе реализации основных направлений воспитательной деятельности, в том числе в части:</w:t>
      </w:r>
    </w:p>
    <w:p w:rsidR="006C6A14" w:rsidRPr="00EF6C43" w:rsidRDefault="009F5B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F6C43">
        <w:rPr>
          <w:rFonts w:ascii="Times New Roman" w:hAnsi="Times New Roman" w:cs="Times New Roman"/>
          <w:b/>
          <w:color w:val="000000"/>
          <w:sz w:val="24"/>
          <w:szCs w:val="24"/>
        </w:rPr>
        <w:t>1) гражданского воспитания:</w:t>
      </w:r>
    </w:p>
    <w:p w:rsidR="006C6A14" w:rsidRPr="00EF6C43" w:rsidRDefault="009F5BD7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 гражданской позиции обучающегося как активного и ответственного члена российского обществ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а;</w:t>
      </w:r>
    </w:p>
    <w:p w:rsidR="006C6A14" w:rsidRPr="00EF6C43" w:rsidRDefault="009F5BD7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своих конституционных прав и обязанностей, уважение закона и правопорядка;</w:t>
      </w:r>
    </w:p>
    <w:p w:rsidR="006C6A14" w:rsidRPr="00EF6C43" w:rsidRDefault="009F5BD7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принятие традиционных национальных, общечеловеческих гуманистических, демократических, семейных ценностей, в том числе в сопоставлении с жизненными ситуациями, изображё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нными в литературных произведениях;</w:t>
      </w:r>
    </w:p>
    <w:p w:rsidR="006C6A14" w:rsidRPr="00EF6C43" w:rsidRDefault="009F5BD7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6C6A14" w:rsidRPr="00EF6C43" w:rsidRDefault="009F5BD7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вести совместную деятельность, в том числе в рамках школьног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о литературного образования, в интересах гражданского общества, участвовать в самоуправлении в школе и детско-юношеских организациях;</w:t>
      </w:r>
    </w:p>
    <w:p w:rsidR="006C6A14" w:rsidRPr="00EF6C43" w:rsidRDefault="009F5BD7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6C6A14" w:rsidRPr="00EF6C43" w:rsidRDefault="009F5BD7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готовность к гуманитарной 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волонтёрской деятельности;</w:t>
      </w:r>
    </w:p>
    <w:p w:rsidR="006C6A14" w:rsidRPr="00EF6C43" w:rsidRDefault="009F5B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F6C43">
        <w:rPr>
          <w:rFonts w:ascii="Times New Roman" w:hAnsi="Times New Roman" w:cs="Times New Roman"/>
          <w:b/>
          <w:color w:val="000000"/>
          <w:sz w:val="24"/>
          <w:szCs w:val="24"/>
        </w:rPr>
        <w:t>2) патриотического воспитания:</w:t>
      </w:r>
    </w:p>
    <w:p w:rsidR="006C6A14" w:rsidRPr="00EF6C43" w:rsidRDefault="009F5BD7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 и настоящее 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многонационального народа России в контексте изучения произведений русской и зарубежной литературы, а также литератур народов России;</w:t>
      </w:r>
    </w:p>
    <w:p w:rsidR="006C6A14" w:rsidRPr="00EF6C43" w:rsidRDefault="009F5BD7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ценностное отношение к государственным символам, историческому и природному наследию, памятникам, традициям 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народов России, внимание к их воплощению в литературе, а также достижениям России в науке, искусстве, спорте, технологиях, труде, отражённым в художественных произведениях;</w:t>
      </w:r>
    </w:p>
    <w:p w:rsidR="006C6A14" w:rsidRPr="00EF6C43" w:rsidRDefault="009F5BD7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идейная убеждённость, готовность к служению Отечеству и его защите, ответственность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за его судьбу, в том числе воспитанные на примерах из литературы;</w:t>
      </w:r>
    </w:p>
    <w:p w:rsidR="006C6A14" w:rsidRPr="00EF6C43" w:rsidRDefault="009F5B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F6C43">
        <w:rPr>
          <w:rFonts w:ascii="Times New Roman" w:hAnsi="Times New Roman" w:cs="Times New Roman"/>
          <w:b/>
          <w:color w:val="000000"/>
          <w:sz w:val="24"/>
          <w:szCs w:val="24"/>
        </w:rPr>
        <w:t>3) духовно-нравственного воспитания:</w:t>
      </w:r>
    </w:p>
    <w:p w:rsidR="006C6A14" w:rsidRPr="00EF6C43" w:rsidRDefault="009F5BD7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духовных ценностей российского народа;</w:t>
      </w:r>
    </w:p>
    <w:p w:rsidR="006C6A14" w:rsidRPr="00EF6C43" w:rsidRDefault="009F5BD7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 нравственного сознания, этического поведения;</w:t>
      </w:r>
    </w:p>
    <w:p w:rsidR="006C6A14" w:rsidRPr="00EF6C43" w:rsidRDefault="009F5BD7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способность оценивать ситуацию, в том 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числе представленную в литературном произведении, и принимать осознанные решения, ориентируясь на морально-нравственные нормы и ценности, характеризуя поведение и поступки персонажей художественной литературы;</w:t>
      </w:r>
    </w:p>
    <w:p w:rsidR="006C6A14" w:rsidRPr="00EF6C43" w:rsidRDefault="009F5BD7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личного вклада в построение устойчив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ого будущего;</w:t>
      </w:r>
    </w:p>
    <w:p w:rsidR="006C6A14" w:rsidRPr="00EF6C43" w:rsidRDefault="009F5BD7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ответственное отношение к своим родителям, созданию семьи на основе осознанного принятия ценностей семейной жизни, в соответствии с традициями народов России, в том числе с опорой на литературные произведения;</w:t>
      </w:r>
    </w:p>
    <w:p w:rsidR="006C6A14" w:rsidRPr="00EF6C43" w:rsidRDefault="009F5B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F6C43">
        <w:rPr>
          <w:rFonts w:ascii="Times New Roman" w:hAnsi="Times New Roman" w:cs="Times New Roman"/>
          <w:b/>
          <w:color w:val="000000"/>
          <w:sz w:val="24"/>
          <w:szCs w:val="24"/>
        </w:rPr>
        <w:t>4) эстетического воспитания:</w:t>
      </w:r>
    </w:p>
    <w:p w:rsidR="006C6A14" w:rsidRPr="00EF6C43" w:rsidRDefault="009F5BD7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эст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6C6A14" w:rsidRPr="00EF6C43" w:rsidRDefault="009F5BD7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способность воспринимать различные виды искусства, традиции и творчество своего и других народов, ощущать эмоциональное воздействи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е искусства, в том числе литературы;</w:t>
      </w:r>
    </w:p>
    <w:p w:rsidR="006C6A14" w:rsidRPr="00EF6C43" w:rsidRDefault="009F5BD7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убеждённость в значимости для личности и общества отечественного и мирового искусства, этнических культурных традиций и устного народного творчества;</w:t>
      </w:r>
    </w:p>
    <w:p w:rsidR="006C6A14" w:rsidRPr="00EF6C43" w:rsidRDefault="009F5BD7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к самовыражению в разных видах искусства, стремление прояв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лять качества творческой личности, в том числе при выполнении творческих работ по литературе;</w:t>
      </w:r>
    </w:p>
    <w:p w:rsidR="006C6A14" w:rsidRPr="00EF6C43" w:rsidRDefault="009F5B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F6C43">
        <w:rPr>
          <w:rFonts w:ascii="Times New Roman" w:hAnsi="Times New Roman" w:cs="Times New Roman"/>
          <w:b/>
          <w:color w:val="000000"/>
          <w:sz w:val="24"/>
          <w:szCs w:val="24"/>
        </w:rPr>
        <w:t>5) физического воспитания:</w:t>
      </w:r>
    </w:p>
    <w:p w:rsidR="006C6A14" w:rsidRPr="00EF6C43" w:rsidRDefault="009F5BD7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 здорового и безопасного образа жизни, ответственного отношения к своему здоровью;</w:t>
      </w:r>
    </w:p>
    <w:p w:rsidR="006C6A14" w:rsidRPr="00EF6C43" w:rsidRDefault="009F5BD7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потребность в физическом совершенств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овании, занятиях спортивно-оздоровительной деятельностью;</w:t>
      </w:r>
    </w:p>
    <w:p w:rsidR="006C6A14" w:rsidRPr="00EF6C43" w:rsidRDefault="009F5BD7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активное неприятие вредных привычек и иных форм причинения вреда физическому и психическому здоровью, в том числе с адекватной оценкой поведения и поступков литературных героев;</w:t>
      </w:r>
    </w:p>
    <w:p w:rsidR="006C6A14" w:rsidRPr="00EF6C43" w:rsidRDefault="009F5BD7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6C43">
        <w:rPr>
          <w:rFonts w:ascii="Times New Roman" w:hAnsi="Times New Roman" w:cs="Times New Roman"/>
          <w:b/>
          <w:color w:val="000000"/>
          <w:sz w:val="24"/>
          <w:szCs w:val="24"/>
        </w:rPr>
        <w:t>6) трудового воспит</w:t>
      </w:r>
      <w:r w:rsidRPr="00EF6C43">
        <w:rPr>
          <w:rFonts w:ascii="Times New Roman" w:hAnsi="Times New Roman" w:cs="Times New Roman"/>
          <w:b/>
          <w:color w:val="000000"/>
          <w:sz w:val="24"/>
          <w:szCs w:val="24"/>
        </w:rPr>
        <w:t>ания:</w:t>
      </w:r>
    </w:p>
    <w:p w:rsidR="006C6A14" w:rsidRPr="00EF6C43" w:rsidRDefault="009F5BD7">
      <w:pPr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к труду, осознание ценности мастерства, трудолюбия, в том числе при чтении произведений о труде и тружениках, а также на основе знакомства с профессиональной деятельностью героев отдельных литературных произведений;</w:t>
      </w:r>
    </w:p>
    <w:p w:rsidR="006C6A14" w:rsidRPr="00EF6C43" w:rsidRDefault="009F5BD7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готовность к активной д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еятельности технологической и социальной направленности, способность инициировать, планировать и самостоятельно выполнять такую деятельность в процессе литературного образования;</w:t>
      </w:r>
    </w:p>
    <w:p w:rsidR="006C6A14" w:rsidRPr="00EF6C43" w:rsidRDefault="009F5BD7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интерес к различным сферам профессиональной деятельности, умение совершать ос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ознанный выбор будущей профессии и реализовывать собственные жизненные планы, в том числе ориентируясь на поступки литературных героев;</w:t>
      </w:r>
    </w:p>
    <w:p w:rsidR="006C6A14" w:rsidRPr="00EF6C43" w:rsidRDefault="009F5BD7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и способность к образованию и самообразованию, к продуктивной читательской деятельности на протяжении всей жи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зни;</w:t>
      </w:r>
    </w:p>
    <w:p w:rsidR="006C6A14" w:rsidRPr="00EF6C43" w:rsidRDefault="009F5B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F6C43">
        <w:rPr>
          <w:rFonts w:ascii="Times New Roman" w:hAnsi="Times New Roman" w:cs="Times New Roman"/>
          <w:b/>
          <w:color w:val="000000"/>
          <w:sz w:val="24"/>
          <w:szCs w:val="24"/>
        </w:rPr>
        <w:t>7) экологического воспитания:</w:t>
      </w:r>
    </w:p>
    <w:p w:rsidR="006C6A14" w:rsidRPr="00EF6C43" w:rsidRDefault="009F5BD7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представленных в 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художественной литературе;</w:t>
      </w:r>
    </w:p>
    <w:p w:rsidR="006C6A14" w:rsidRPr="00EF6C43" w:rsidRDefault="009F5BD7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планирование и осуществление действий в окружающей среде на основе знания целей устойчивого развития человечества, с учётом осмысления опыта литературных героев;</w:t>
      </w:r>
    </w:p>
    <w:p w:rsidR="006C6A14" w:rsidRPr="00EF6C43" w:rsidRDefault="009F5BD7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активное неприятие действий, приносящих вред окружающей среде, в то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м числе показанных в литературных произведениях; умение прогнозировать неблагоприятные экологические последствия предпринимаемых действий, предотвращать их;</w:t>
      </w:r>
    </w:p>
    <w:p w:rsidR="006C6A14" w:rsidRPr="00EF6C43" w:rsidRDefault="009F5BD7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расширение опыта деятельности экологической направленности, в том числе представленной в произведен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иях русской, зарубежной литературы и литератур народов России;</w:t>
      </w:r>
    </w:p>
    <w:p w:rsidR="006C6A14" w:rsidRPr="00EF6C43" w:rsidRDefault="009F5B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F6C43">
        <w:rPr>
          <w:rFonts w:ascii="Times New Roman" w:hAnsi="Times New Roman" w:cs="Times New Roman"/>
          <w:b/>
          <w:color w:val="000000"/>
          <w:sz w:val="24"/>
          <w:szCs w:val="24"/>
        </w:rPr>
        <w:t>8) ценности научного познания:</w:t>
      </w:r>
    </w:p>
    <w:p w:rsidR="006C6A14" w:rsidRPr="00EF6C43" w:rsidRDefault="009F5BD7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анию своего места в поликультурном мире;</w:t>
      </w:r>
    </w:p>
    <w:p w:rsidR="006C6A14" w:rsidRPr="00EF6C43" w:rsidRDefault="009F5BD7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совершенствование языковой и читательской культуры как средства взаимодействия между людьми и познания мира с опорой на изученные и самостоятельно прочитанные литературные произведения;</w:t>
      </w:r>
    </w:p>
    <w:p w:rsidR="006C6A14" w:rsidRPr="00EF6C43" w:rsidRDefault="009F5BD7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ценности научной де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ятельности, готовность осуществлять проектную и исследовательскую деятельность индивидуально и в группе, в том числе на литературные темы.</w:t>
      </w:r>
    </w:p>
    <w:p w:rsidR="006C6A14" w:rsidRPr="00EF6C43" w:rsidRDefault="009F5B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процессе достижения личностных результатов освоения обучающимися программы среднего общего образования, в том числе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школьного литературного образования, у обучающихся совершенствуется эмоциональный интеллект, предполагающий сформированность:</w:t>
      </w:r>
    </w:p>
    <w:p w:rsidR="006C6A14" w:rsidRPr="00EF6C43" w:rsidRDefault="009F5BD7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самосознания, включающего способность понимать своё эмоциональное состояние, видеть направления развития собственной эмоционально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й сферы, быть уверенным в себе;</w:t>
      </w:r>
    </w:p>
    <w:p w:rsidR="006C6A14" w:rsidRPr="00EF6C43" w:rsidRDefault="009F5BD7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6C6A14" w:rsidRPr="00EF6C43" w:rsidRDefault="009F5BD7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внутренней мотивации, включаю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щей стремление к достижению цели и успеху, оптимизм, инициативность, умение действовать, исходя из своих возможностей;</w:t>
      </w:r>
    </w:p>
    <w:p w:rsidR="006C6A14" w:rsidRPr="00EF6C43" w:rsidRDefault="009F5BD7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эмпатии, включающей способность понимать эмоциональное состояние других, учитывать его при осуществлении коммуникации, способность к сочу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вствию и сопереживанию;</w:t>
      </w:r>
    </w:p>
    <w:p w:rsidR="006C6A14" w:rsidRPr="00EF6C43" w:rsidRDefault="009F5BD7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конфликты, учитывая собственный читательский опыт.</w:t>
      </w:r>
    </w:p>
    <w:p w:rsidR="006C6A14" w:rsidRPr="00EF6C43" w:rsidRDefault="009F5B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6C6A14" w:rsidRPr="00EF6C43" w:rsidRDefault="009F5B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Метапредметные результаты осво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ения рабочей программы по литературе для среднего общего образования должны отражать:</w:t>
      </w:r>
    </w:p>
    <w:p w:rsidR="006C6A14" w:rsidRPr="00EF6C43" w:rsidRDefault="009F5B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универсальными учебными познавательными действиями:</w:t>
      </w:r>
    </w:p>
    <w:p w:rsidR="006C6A14" w:rsidRPr="00EF6C43" w:rsidRDefault="009F5B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F6C43">
        <w:rPr>
          <w:rFonts w:ascii="Times New Roman" w:hAnsi="Times New Roman" w:cs="Times New Roman"/>
          <w:b/>
          <w:color w:val="000000"/>
          <w:sz w:val="24"/>
          <w:szCs w:val="24"/>
        </w:rPr>
        <w:t>1) базовые логические действия:</w:t>
      </w:r>
    </w:p>
    <w:p w:rsidR="006C6A14" w:rsidRPr="00EF6C43" w:rsidRDefault="009F5BD7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формулировать и актуализировать проблему, заложенную в художе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ственном произведении, рассматривать её всесторонне;</w:t>
      </w:r>
    </w:p>
    <w:p w:rsidR="006C6A14" w:rsidRPr="00EF6C43" w:rsidRDefault="009F5BD7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существенный признак или основания для сравнения литературных героев, художественных произведений и их фрагментов, классификации и обобщения литературных фактов;</w:t>
      </w:r>
    </w:p>
    <w:p w:rsidR="006C6A14" w:rsidRPr="00EF6C43" w:rsidRDefault="009F5BD7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цели деятельност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и, задавать параметры и критерии их достижения;</w:t>
      </w:r>
    </w:p>
    <w:p w:rsidR="006C6A14" w:rsidRPr="00EF6C43" w:rsidRDefault="009F5BD7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закономерности и противоречия в рассматриваемых явлениях, в том числе при изучении литературных произведений, направлений, фактов историко-литературного процесса;</w:t>
      </w:r>
    </w:p>
    <w:p w:rsidR="006C6A14" w:rsidRPr="00EF6C43" w:rsidRDefault="009F5BD7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разрабатывать план решения проблемы 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с учётом анализа имеющихся материальных и нематериальных ресурсов;</w:t>
      </w:r>
    </w:p>
    <w:p w:rsidR="006C6A14" w:rsidRPr="00EF6C43" w:rsidRDefault="009F5BD7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6C6A14" w:rsidRPr="00EF6C43" w:rsidRDefault="009F5BD7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координировать и выполнять работу в условиях реального, виртуального и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комбинированного взаимодействия, в том числе при выполнении проектов по литературе;</w:t>
      </w:r>
    </w:p>
    <w:p w:rsidR="006C6A14" w:rsidRPr="00EF6C43" w:rsidRDefault="009F5BD7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развивать креативное мышление при решении жизненных проблем с опорой на собственный читательский опыт;</w:t>
      </w:r>
    </w:p>
    <w:p w:rsidR="006C6A14" w:rsidRPr="00EF6C43" w:rsidRDefault="009F5B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F6C43">
        <w:rPr>
          <w:rFonts w:ascii="Times New Roman" w:hAnsi="Times New Roman" w:cs="Times New Roman"/>
          <w:b/>
          <w:color w:val="000000"/>
          <w:sz w:val="24"/>
          <w:szCs w:val="24"/>
        </w:rPr>
        <w:t>2) базовые исследовательские действия:</w:t>
      </w:r>
    </w:p>
    <w:p w:rsidR="006C6A14" w:rsidRPr="00EF6C43" w:rsidRDefault="009F5BD7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навыками учебно-иссле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довательской и проектной деятельности на основе литературного материала, навыками разрешения проблем с опорой на художественные произведения; обладать способностью и готовностью к самостоятельному поиску методов решения практических задач, применению разли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чных методов познания;</w:t>
      </w:r>
    </w:p>
    <w:p w:rsidR="006C6A14" w:rsidRPr="00EF6C43" w:rsidRDefault="009F5BD7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обладать видами деятельности для получения нового знания по литературе, его интерпретации, преобразования и применения в различных учебных ситуациях, в том числе при создании учебных и социальных проектов;</w:t>
      </w:r>
    </w:p>
    <w:p w:rsidR="006C6A14" w:rsidRPr="00EF6C43" w:rsidRDefault="009F5BD7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формировать научный тип мыш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ления, владеть научной терминологией, ключевыми понятиями и методами современного литературоведения;</w:t>
      </w:r>
    </w:p>
    <w:p w:rsidR="006C6A14" w:rsidRPr="00EF6C43" w:rsidRDefault="009F5BD7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ставить и формулировать собственные задачи в образовательной деятельности и жизненных ситуациях с учётом собственного читательского опыта;</w:t>
      </w:r>
    </w:p>
    <w:p w:rsidR="006C6A14" w:rsidRPr="00EF6C43" w:rsidRDefault="009F5BD7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причинн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о-следственные связи и актуализировать задачу при изучении литературных явлений и процессов, выдвигать гипотезу её решения, находить 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аргументы для доказательства своих утверждений, задавать параметры и критерии решения;</w:t>
      </w:r>
    </w:p>
    <w:p w:rsidR="006C6A14" w:rsidRPr="00EF6C43" w:rsidRDefault="009F5BD7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полученные в ходе реше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ния задачи результаты, критически оценивать их достоверность, прогнозировать изменение в новых условиях;</w:t>
      </w:r>
    </w:p>
    <w:p w:rsidR="006C6A14" w:rsidRPr="00EF6C43" w:rsidRDefault="009F5BD7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давать оценку новым ситуациям, оценивать приобретённый опыт, в том числе читательский;</w:t>
      </w:r>
    </w:p>
    <w:p w:rsidR="006C6A14" w:rsidRPr="00EF6C43" w:rsidRDefault="009F5BD7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осуществлять целенаправленный поиск переноса средств и способов 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действия в профессиональную среду;</w:t>
      </w:r>
    </w:p>
    <w:p w:rsidR="006C6A14" w:rsidRPr="00EF6C43" w:rsidRDefault="009F5BD7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переносить знания, в том числе полученные в результате чтения и изучения литературных произведений, в познавательную и практическую области жизнедеятельности;</w:t>
      </w:r>
    </w:p>
    <w:p w:rsidR="006C6A14" w:rsidRPr="00EF6C43" w:rsidRDefault="009F5BD7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интегрировать знания из разных предметных областей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6C6A14" w:rsidRPr="00EF6C43" w:rsidRDefault="009F5BD7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выдвигать новые идеи, предлагать оригинальные подходы и решения; ставить проблемы и задачи, допускающие альтернативные решения;</w:t>
      </w:r>
    </w:p>
    <w:p w:rsidR="006C6A14" w:rsidRPr="00EF6C43" w:rsidRDefault="009F5B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F6C43">
        <w:rPr>
          <w:rFonts w:ascii="Times New Roman" w:hAnsi="Times New Roman" w:cs="Times New Roman"/>
          <w:b/>
          <w:color w:val="000000"/>
          <w:sz w:val="24"/>
          <w:szCs w:val="24"/>
        </w:rPr>
        <w:t>3) работа с информацией:</w:t>
      </w:r>
    </w:p>
    <w:p w:rsidR="006C6A14" w:rsidRPr="00EF6C43" w:rsidRDefault="009F5BD7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навыками получения литературной и другой информации из источников разных типов, самостоятельн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о осуществлять поиск, анализ, систематизацию и интерпретацию информации различных видов и форм представления при изучении той или иной темы по литературе;</w:t>
      </w:r>
    </w:p>
    <w:p w:rsidR="006C6A14" w:rsidRPr="00EF6C43" w:rsidRDefault="009F5BD7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создавать тексты в различных форматах и жанрах (сочинение, эссе, доклад, реферат, аннотация и др.) с 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учётом назначения информации и целевой аудитории, выбирая оптимальную форму представления и визуализации;</w:t>
      </w:r>
    </w:p>
    <w:p w:rsidR="006C6A14" w:rsidRPr="00EF6C43" w:rsidRDefault="009F5BD7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достоверность, легитимность литературной и другой информации, её соответствие правовым и морально-этическим нормам;</w:t>
      </w:r>
    </w:p>
    <w:p w:rsidR="006C6A14" w:rsidRPr="00EF6C43" w:rsidRDefault="009F5BD7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средства ин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6C6A14" w:rsidRPr="00EF6C43" w:rsidRDefault="009F5BD7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адеть навыками распознавания и защиты литературной и другой информации, информационной безопасности личности.</w:t>
      </w:r>
    </w:p>
    <w:p w:rsidR="006C6A14" w:rsidRPr="00EF6C43" w:rsidRDefault="009F5B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Овладение универсальными коммуникативными действиями:</w:t>
      </w:r>
    </w:p>
    <w:p w:rsidR="006C6A14" w:rsidRPr="00EF6C43" w:rsidRDefault="009F5B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1) общение:</w:t>
      </w:r>
    </w:p>
    <w:p w:rsidR="006C6A14" w:rsidRPr="00EF6C43" w:rsidRDefault="009F5BD7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осуществлять коммуникации во всех сферах жизни, в том числе на уроке литературы 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во внеурочной деятельности по предмету;</w:t>
      </w:r>
    </w:p>
    <w:p w:rsidR="006C6A14" w:rsidRPr="00EF6C43" w:rsidRDefault="009F5BD7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конфликты, опираясь на примеры из литературных произведений;</w:t>
      </w:r>
    </w:p>
    <w:p w:rsidR="006C6A14" w:rsidRPr="00EF6C43" w:rsidRDefault="009F5BD7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ыми способами общения и взаимодействия в парной и групповой работе на уроках литературы; аргументированно вести диалог, уметь смягчать конфликтные ситуации;</w:t>
      </w:r>
    </w:p>
    <w:p w:rsidR="006C6A14" w:rsidRPr="00EF6C43" w:rsidRDefault="009F5BD7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развёрнуто и логично излагать в процессе анализа литературного произведения свою точку зрения с исп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ользованием языковых средств;</w:t>
      </w:r>
    </w:p>
    <w:p w:rsidR="006C6A14" w:rsidRPr="00EF6C43" w:rsidRDefault="009F5B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F6C43">
        <w:rPr>
          <w:rFonts w:ascii="Times New Roman" w:hAnsi="Times New Roman" w:cs="Times New Roman"/>
          <w:b/>
          <w:color w:val="000000"/>
          <w:sz w:val="24"/>
          <w:szCs w:val="24"/>
        </w:rPr>
        <w:t>2) совместная деятельность:</w:t>
      </w:r>
    </w:p>
    <w:p w:rsidR="006C6A14" w:rsidRPr="00EF6C43" w:rsidRDefault="009F5BD7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понимать и использовать преимущества командной и индивидуальной работы на уроке и во внеурочной деятельности по литературе;</w:t>
      </w:r>
    </w:p>
    <w:p w:rsidR="006C6A14" w:rsidRPr="00EF6C43" w:rsidRDefault="009F5BD7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выбирать тематику и методы совместных действий с учётом общих интересов и 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возможностей каждого члена коллектива;</w:t>
      </w:r>
    </w:p>
    <w:p w:rsidR="006C6A14" w:rsidRPr="00EF6C43" w:rsidRDefault="009F5BD7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цели совместной деятельности, организовывать и координировать действия по их достижению: составлять план действий, распределять роли с учётом мнений участников, обсуждать результаты совместной работы на урок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ах литературы и во внеурочной деятельности по предмету;</w:t>
      </w:r>
    </w:p>
    <w:p w:rsidR="006C6A14" w:rsidRPr="00EF6C43" w:rsidRDefault="009F5BD7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6C6A14" w:rsidRPr="00EF6C43" w:rsidRDefault="009F5BD7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предлагать новые проекты, в том числе литературные, оценивать идеи с позиции новизны, оригина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льности, практической значимости;</w:t>
      </w:r>
    </w:p>
    <w:p w:rsidR="006C6A14" w:rsidRPr="00EF6C43" w:rsidRDefault="009F5BD7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6C6A14" w:rsidRPr="00EF6C43" w:rsidRDefault="009F5B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Овладение универсальными регулятивными действиями:</w:t>
      </w:r>
    </w:p>
    <w:p w:rsidR="006C6A14" w:rsidRPr="00EF6C43" w:rsidRDefault="009F5B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1) самоорганизация:</w:t>
      </w:r>
    </w:p>
    <w:p w:rsidR="006C6A14" w:rsidRPr="00EF6C43" w:rsidRDefault="009F5BD7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осуществл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ять познавательную деятельность, выявлять проблемы, ставить и формулировать собственные задачи в образовательной деятельности, включая изучение литературных произведений, и в жизненных ситуациях;</w:t>
      </w:r>
    </w:p>
    <w:p w:rsidR="006C6A14" w:rsidRPr="00EF6C43" w:rsidRDefault="009F5BD7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составлять план решения проблемы при изучении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литературы с учётом имеющихся ресурсов, читательского опыта, собственных возможностей и предпочтений;</w:t>
      </w:r>
    </w:p>
    <w:p w:rsidR="006C6A14" w:rsidRPr="00EF6C43" w:rsidRDefault="009F5BD7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давать оценку новым ситуациям, в том числе изображённым в художественной литературе;</w:t>
      </w:r>
    </w:p>
    <w:p w:rsidR="006C6A14" w:rsidRPr="00EF6C43" w:rsidRDefault="009F5BD7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расширять рамки учебного предмета на основе личных предпочтений с оп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орой на читательский опыт;</w:t>
      </w:r>
    </w:p>
    <w:p w:rsidR="006C6A14" w:rsidRPr="00EF6C43" w:rsidRDefault="009F5BD7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делать осознанный выбор, аргументировать его, брать ответственность за решение;</w:t>
      </w:r>
    </w:p>
    <w:p w:rsidR="006C6A14" w:rsidRPr="00EF6C43" w:rsidRDefault="009F5BD7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приобретённый опыт с учётом литературных знаний;</w:t>
      </w:r>
    </w:p>
    <w:p w:rsidR="006C6A14" w:rsidRPr="00EF6C43" w:rsidRDefault="009F5BD7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способствовать формированию и проявлению широкой эрудиции в разных областях знаний, в том 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числе в вопросах литературы, постоянно повышать свой образовательный и культурный уровень;</w:t>
      </w:r>
    </w:p>
    <w:p w:rsidR="006C6A14" w:rsidRPr="00EF6C43" w:rsidRDefault="009F5B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F6C43">
        <w:rPr>
          <w:rFonts w:ascii="Times New Roman" w:hAnsi="Times New Roman" w:cs="Times New Roman"/>
          <w:b/>
          <w:color w:val="000000"/>
          <w:sz w:val="24"/>
          <w:szCs w:val="24"/>
        </w:rPr>
        <w:t>2) самоконтроль:</w:t>
      </w:r>
    </w:p>
    <w:p w:rsidR="006C6A14" w:rsidRPr="00EF6C43" w:rsidRDefault="009F5BD7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6C6A14" w:rsidRPr="00EF6C43" w:rsidRDefault="009F5BD7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владеть навыками познавательной 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решения, опираясь на примеры из художественных произведений;</w:t>
      </w:r>
    </w:p>
    <w:p w:rsidR="006C6A14" w:rsidRPr="00EF6C43" w:rsidRDefault="009F5BD7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оценивать риски и своевр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еменно принимать решения по их снижению;</w:t>
      </w:r>
    </w:p>
    <w:p w:rsidR="006C6A14" w:rsidRPr="00EF6C43" w:rsidRDefault="009F5B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F6C43">
        <w:rPr>
          <w:rFonts w:ascii="Times New Roman" w:hAnsi="Times New Roman" w:cs="Times New Roman"/>
          <w:b/>
          <w:color w:val="000000"/>
          <w:sz w:val="24"/>
          <w:szCs w:val="24"/>
        </w:rPr>
        <w:t>3) принятие себя и других:</w:t>
      </w:r>
    </w:p>
    <w:p w:rsidR="006C6A14" w:rsidRPr="00EF6C43" w:rsidRDefault="009F5BD7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себя, понимая свои недостатки и достоинства;</w:t>
      </w:r>
    </w:p>
    <w:p w:rsidR="006C6A14" w:rsidRPr="00EF6C43" w:rsidRDefault="009F5BD7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мотивы и аргументы других при анализе результатов деятельности, в том числе в процессе чтения художественной литературы и о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бсуждения литературных героев и проблем, поставленных в художественных произведениях;</w:t>
      </w:r>
    </w:p>
    <w:p w:rsidR="006C6A14" w:rsidRPr="00EF6C43" w:rsidRDefault="009F5BD7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признавать своё право и право других на ошибки в дискуссиях на литературные темы;</w:t>
      </w:r>
    </w:p>
    <w:p w:rsidR="006C6A14" w:rsidRPr="00EF6C43" w:rsidRDefault="009F5BD7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развивать способность понимать мир с позиции другого человека, используя знания по литер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атуре.</w:t>
      </w:r>
    </w:p>
    <w:p w:rsidR="006C6A14" w:rsidRPr="00EF6C43" w:rsidRDefault="006C6A1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C6A14" w:rsidRPr="00EF6C43" w:rsidRDefault="009F5BD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 (10–11 классы)</w:t>
      </w:r>
    </w:p>
    <w:p w:rsidR="006C6A14" w:rsidRPr="00EF6C43" w:rsidRDefault="006C6A1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C6A14" w:rsidRPr="00EF6C43" w:rsidRDefault="009F5B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Предметные результаты по литературе в средней школе должны обеспечивать:</w:t>
      </w:r>
    </w:p>
    <w:p w:rsidR="006C6A14" w:rsidRPr="00EF6C43" w:rsidRDefault="009F5B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1) осознание причастности к отечественным традициям и исторической преемственности поколений; включение в культурно-языковое пространство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русской и мировой культуры, сформированность ценностного отношения к литературе как неотъемлемой части культуры;</w:t>
      </w:r>
    </w:p>
    <w:p w:rsidR="006C6A14" w:rsidRPr="00EF6C43" w:rsidRDefault="009F5B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2) осознание взаимосвязи между языковым, литературным, интеллектуальным, духовно-нравственным развитием личности;</w:t>
      </w:r>
    </w:p>
    <w:p w:rsidR="006C6A14" w:rsidRPr="00EF6C43" w:rsidRDefault="009F5B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3) сформированность устойчив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ого интереса к чтению как средству познания отечественной и других культур; приобщение к отечественному литературному наследию и через него – к традиционным ценностям и сокровищам мировой культуры;</w:t>
      </w:r>
    </w:p>
    <w:p w:rsidR="006C6A14" w:rsidRPr="00EF6C43" w:rsidRDefault="009F5B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4) знание содержания, понимание ключевых проблем и осознан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ие историко-культурного и нравственно-ценностного взаимовлияния произведений русской, зарубежной классической и современной литературы, литератур народов России, литературной критики, в том числе:</w:t>
      </w:r>
    </w:p>
    <w:p w:rsidR="006C6A14" w:rsidRPr="00EF6C43" w:rsidRDefault="009F5B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пьеса А. Н. Островского «Гроза»; роман И. А. Гончарова «Обл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омов»; роман И. С. Тургенева «Отцы и дети»; стихотворения Ф. И. Тютчева, А. А. Фета, А. К. Толстого, стихотворения и поэма «Кому на Руси жить хорошо» Н. А. Некрасова; роман М. Е. Салтыкова-Щедрина «История одного города» (избранные главы); роман Н. Г. Черн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ышевского «Что делать?» (фрагменты); роман Ф.М. Достоевского «Преступление и наказание»; роман-эпопея Л. Н. Толстого «Война и мир»; одно произведение Н. С. Лескова; рассказы и пьеса «Вишнёвый сад» А. П. Чехова; произведения А.Н. Островского, И. А. Гончаров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а, И. С. Тургенева, Ф. М. Достоевского, Л. Н. Толстого, А.П. Чехова (дополнительно по одному произведению каждого писателя по выбору); статьи литературных критиков </w:t>
      </w:r>
      <w:r w:rsidRPr="00EF6C43">
        <w:rPr>
          <w:rFonts w:ascii="Times New Roman" w:hAnsi="Times New Roman" w:cs="Times New Roman"/>
          <w:color w:val="000000"/>
          <w:sz w:val="24"/>
          <w:szCs w:val="24"/>
        </w:rPr>
        <w:t>H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. А. Добролюбова, Д. И. Писарева, А. В. Дружинина, А. А. Григорьева и др. (не менее трёх ст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атей по выбору); рассказы и пьеса «На дне» М. Горького; стихотворения и рассказы И.А. Бунина; произведения А. И. Куприна; стихотворения и поэма «Двенадцать» А. А. Блока; стихотворения К. Д. Бальмонта, А. Белого, Н. С. Гумилева; стихотворения и поэма «Облак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о в штанах» В. В. Маяковского; стихотворения С. А. Есенина, О. Э. Мандельштама, М. И. Цветаевой; стихотворения и поэма «Реквием» А.А. Ахматовой; роман Е. И. Замятина «Мы»; роман Н.А. Островского «Как закалялась сталь» (избранные главы); роман М. А. Шолохов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 «Тихий Дон»; роман М.А. Булгакова «Мастер и Маргарита» (или «Белая гвардия»); произведения А. П. Платонова, В. В. Набокова (по одному произведению каждого писателя по выбору); стихотворения и поэма «По праву памяти» А.Т. Твардовского; роман А.А. Фадеева 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«Молодая гвардия»; роман В.О. Богомолова "В августе сорок четвертого", стихотворения и роман Б.Л. Пастернака «Доктор Живаго» (избранные главы); повесть «Один день Ивана Денисовича» и произведение «Архипелаг ГУЛАГ» (фрагменты) А. И. Солженицына; произведени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я литературы второй половины </w:t>
      </w:r>
      <w:r w:rsidRPr="00EF6C43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– </w:t>
      </w:r>
      <w:r w:rsidRPr="00EF6C43">
        <w:rPr>
          <w:rFonts w:ascii="Times New Roman" w:hAnsi="Times New Roman" w:cs="Times New Roman"/>
          <w:color w:val="000000"/>
          <w:sz w:val="24"/>
          <w:szCs w:val="24"/>
        </w:rPr>
        <w:t>XXI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века: не менее трёх прозаиков по выбору (в том числе Ф. А. Абрамова, Ч.Т. Айтматова, В. П. Аксенова, В. П. Астафьева, В. И. Белова, А. Г. Битова, Ю. В. 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Бондарева, Б.Л. Васильева, К. Д. Воробьева, В. С. Гроссмана, С. Д. 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Довлатова, Ф. А. Искандера, В.Л. Кондратьева, В. П. Некрасова, В. О. Пелевина, В. Г. Распутина, А.Н. и Б. Н. Стругацких, В.Ф. Тендрякова, Ю. В. Трифонова, В. Т. Шаламова, В. М. Шукшина и др.); не менее трёх поэтов по выбору (в том числе Б. А. Ахмадулиной, 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О. Ф. Берггольц, И. А. Бродского, Ю.И. Визбора, А. А. Вознесенского, В. С. Высоцкого, Ю. В. Друниной, Е. А. Евтушенко, Н.А. Заболоцкого, А. С. Кушнера, Л. Н. Мартынова, Б. Ш. Окуджавы, Р. И. Рождественского, Н.М. Рубцова, Д. С. Самойлова, А. А. Тарковского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др.); пьеса одного из драматургов по выбору (в том числе А. Н. Арбузова, А. В. Вампилова, А. М. Володина, В. С. Розова, М. М. Рощина, К.М. Симонова и др.); не менее трёх произведений зарубежной литературы (в том числе романы и повести Г. Белля, Р. Брэдб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ери, У. Голдинга, Ч. Диккенса, А. Камю, Ф. Кафки, Х. Ли, Г. Г. Маркеса, У. С. Моэма, Дж. Оруэлла, Э. М. Ремарка, У. Старка, Дж. Сэлинджера, Г. Флобера, О. Хаксли, Э. Хемингуэя, У. Эко; стихотворения Г. Аполлинера, Ш. Бодлера, П. Верлена, Э. Верхарна, А. Ре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мбо, Т. С. Элиота; пьесы Г. Ибсена, М. Метерлинка, Б. Шоу и др.); не менее одного произведения из литератур народов России (в том числе произведения Г. Айги, Р. Гамзатова, М. Джалиля, М. Карима, Д. Кугультинова, К. Кулиева, Ю. Рытхэу, Г. Тукая, К. Хетагуро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ва, Ю. Шесталова и др.);</w:t>
      </w:r>
    </w:p>
    <w:p w:rsidR="006C6A14" w:rsidRPr="00EF6C43" w:rsidRDefault="009F5B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5) сформированность умений определять и учитывать историко-культурный контекст и контекст творчества писателя в процессе анализа художественных текстов, выявлять связь литературных произведений с современностью;</w:t>
      </w:r>
    </w:p>
    <w:p w:rsidR="006C6A14" w:rsidRPr="00EF6C43" w:rsidRDefault="009F5B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6) способность выяв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лять в произведениях художественной литературы образы, темы, идеи, проблемы и выражать своё отношение к ним в развёрнутых аргументированных устных и письменных высказываниях; участвовать в дискуссии на литературные темы;</w:t>
      </w:r>
    </w:p>
    <w:p w:rsidR="006C6A14" w:rsidRPr="00EF6C43" w:rsidRDefault="009F5B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7) осознание художественной картины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жизни, созданной автором в литературном произведении, в единстве эмоционального личностного восприятия и интеллектуального понимания;</w:t>
      </w:r>
    </w:p>
    <w:p w:rsidR="006C6A14" w:rsidRPr="00EF6C43" w:rsidRDefault="009F5B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8) сформированность умений выразительно (с учётом индивидуальных особенностей обучающихся) читать, в том числе наизусть, 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 менее 10 произведений и (или) фрагментов в каждом классе;</w:t>
      </w:r>
    </w:p>
    <w:p w:rsidR="006C6A14" w:rsidRPr="00EF6C43" w:rsidRDefault="009F5B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9) владение умениями анализа и интерпретации художественного произведения в единстве формы и содержания (с учётом неоднозначности заложенных в нём смыслов и наличия в нём подтекста) с использован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ием теоретико-литературных терминов и понятий (в дополнение к изученным в основной школе);</w:t>
      </w:r>
    </w:p>
    <w:p w:rsidR="006C6A14" w:rsidRPr="00EF6C43" w:rsidRDefault="009F5B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10) владение комплексным филологическим анализом художественного текста; осмысление функциональной роли теоретико-литературных понятий, в том числе:</w:t>
      </w:r>
    </w:p>
    <w:p w:rsidR="006C6A14" w:rsidRPr="00EF6C43" w:rsidRDefault="009F5B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конкретно-историческое, общечеловеческое и национальное в творчестве писателя; традиция и новаторство; авторский замысел и его воплощение; художественное время и пространство; миф и литература; историзм, народность; поэтика; историко-литературный процесс; </w:t>
      </w:r>
      <w:r w:rsidRPr="00EF6C43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литературные направления и течения: романтизм, реализм, модернизм (символизм, акмеизм, футуризм), постмодернизм; авангард; литературный манифест; литературные жанры; трагическое и комическое; психологизм; тематика и проблематика; авторская позиция; фабула;</w:t>
      </w:r>
      <w:r w:rsidRPr="00EF6C43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виды тропов и фигуры речи; внутренняя речь; стиль, стилизация; аллюзия, подтекст; символ; интертекст, гипертекст; системы стихосложения (тоническая, силлабическая, силлабо-тоническая), дольник, верлибр; «вечные темы» и «вечные образы» в литературе; беллет</w:t>
      </w:r>
      <w:r w:rsidRPr="00EF6C43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ристика, массовая литература, сетевая литература; взаимосвязь и взаимовлияние национальных литератур; художественный перевод; литературная критика;</w:t>
      </w:r>
    </w:p>
    <w:p w:rsidR="006C6A14" w:rsidRPr="00EF6C43" w:rsidRDefault="009F5B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11) понимание и осмысленное использование терминологического аппарата современного литературоведения, а такж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е элементов искусствоведения, театроведения, киноведения в процессе анализа и интерпретации произведений художественной литературы и литературной критики;</w:t>
      </w:r>
    </w:p>
    <w:p w:rsidR="006C6A14" w:rsidRPr="00EF6C43" w:rsidRDefault="009F5B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12) умение сопоставлять произведения русской и зарубежной литературы и сравнивать их с художественным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интерпретациями в других видах искусств (графика, живопись, театр, кино, музыка и др.);</w:t>
      </w:r>
    </w:p>
    <w:p w:rsidR="006C6A14" w:rsidRPr="00EF6C43" w:rsidRDefault="009F5B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13) сформированность представлений о литературном произведении как явлении словесного искусства, о языке художественной литературы в его эстетической функции и об изо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бразительно-выразительных возможностях русского языка в произведениях художественной литературы и умение применять их в речевой практике;</w:t>
      </w:r>
    </w:p>
    <w:p w:rsidR="006C6A14" w:rsidRPr="00EF6C43" w:rsidRDefault="009F5B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14) сформированность представлений о стилях художественной литературы разных эпох, литературных направлениях, течениях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, школах, об индивидуальном авторском стиле;</w:t>
      </w:r>
    </w:p>
    <w:p w:rsidR="006C6A14" w:rsidRPr="00EF6C43" w:rsidRDefault="009F5B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15) владение современными читательскими практиками, культурой восприятия и понимания литературных текстов, умениями самостоятельного истолкования прочитанного в устной и письменной форме, информационной перерабо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тки текстов в виде аннотаций, отзывов, докладов, тезисов, конспектов, рефератов, сочинений различных жанров (объём сочинения – не менее 250 слов); владение умением редактировать и совершенствовать собственные письменные высказывания с учётом норм русского 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литературного языка;</w:t>
      </w:r>
    </w:p>
    <w:p w:rsidR="006C6A14" w:rsidRPr="00EF6C43" w:rsidRDefault="009F5B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16) владение умениями учебной научно-исследовательской и проектной деятельности историко- и теоретико-литературного характера, в том числе создания медиапроектов; различными приёмами цитирования и редактирования текстов;</w:t>
      </w:r>
    </w:p>
    <w:p w:rsidR="006C6A14" w:rsidRPr="00EF6C43" w:rsidRDefault="009F5B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17) сформирова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нность представлений об основных направлениях литературной критики, о современных подходах к анализу художественного текста в литературоведении; умение создавать собственные литературно-критические произведения на основе прочитанных художественных текстов;</w:t>
      </w:r>
    </w:p>
    <w:p w:rsidR="006C6A14" w:rsidRPr="00EF6C43" w:rsidRDefault="009F5B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18) умение работать с разными информационными источниками, в том числе в медиапространстве, использовать ресурсы традиционных библиотек и электронных библиотечных систем.</w:t>
      </w:r>
    </w:p>
    <w:p w:rsidR="006C6A14" w:rsidRPr="00EF6C43" w:rsidRDefault="006C6A1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C6A14" w:rsidRPr="00EF6C43" w:rsidRDefault="009F5BD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 по классам:</w:t>
      </w:r>
    </w:p>
    <w:p w:rsidR="006C6A14" w:rsidRPr="00EF6C43" w:rsidRDefault="006C6A1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C6A14" w:rsidRPr="00EF6C43" w:rsidRDefault="009F5BD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10 КЛАСС</w:t>
      </w:r>
    </w:p>
    <w:p w:rsidR="006C6A14" w:rsidRPr="00EF6C43" w:rsidRDefault="006C6A1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C6A14" w:rsidRPr="00EF6C43" w:rsidRDefault="009F5B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1) Осознание причастности к отечествен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ным традициям и исторической преемственности поколений на основе установления связей литературы с фактами социальной жизни, идеологическими течениями и особенностями культурного развития страны в конкретную историческую эпоху (вторая половина </w:t>
      </w:r>
      <w:r w:rsidRPr="00EF6C43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века);</w:t>
      </w:r>
    </w:p>
    <w:p w:rsidR="006C6A14" w:rsidRPr="00EF6C43" w:rsidRDefault="009F5B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2)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осознание взаимосвязей между языковым, литературным, интеллектуальным, духовно-нравственным развитием личности в контексте осмысления произведений русской и зарубежной литературной классики и собственного интеллектуально-нравственного роста;</w:t>
      </w:r>
    </w:p>
    <w:p w:rsidR="006C6A14" w:rsidRPr="00EF6C43" w:rsidRDefault="009F5B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3) сформирова</w:t>
      </w:r>
      <w:r w:rsidRPr="00EF6C43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нность устойчивого интереса к чтению как средству познания отечественной и других культур, уважительного отношения к ним; осознанное умение </w:t>
      </w:r>
      <w:r w:rsidRPr="00EF6C43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lastRenderedPageBreak/>
        <w:t>внимательно читать, понимать и самостоятельно интерпретировать художественные, публицистические и литературно-критич</w:t>
      </w:r>
      <w:r w:rsidRPr="00EF6C43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еские тексты;</w:t>
      </w:r>
    </w:p>
    <w:p w:rsidR="006C6A14" w:rsidRPr="00EF6C43" w:rsidRDefault="009F5B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4) знание содержания и понимание ключевых проблем произведений русской и зарубежной классической литературы, а также литератур народов России (вторая половина </w:t>
      </w:r>
      <w:r w:rsidRPr="00EF6C43">
        <w:rPr>
          <w:rFonts w:ascii="Times New Roman" w:hAnsi="Times New Roman" w:cs="Times New Roman"/>
          <w:color w:val="000000"/>
          <w:spacing w:val="-1"/>
          <w:sz w:val="24"/>
          <w:szCs w:val="24"/>
        </w:rPr>
        <w:t>XIX</w:t>
      </w:r>
      <w:r w:rsidRPr="00EF6C43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века), их историко-культурного и нравственно-ценностного влияния на формировани</w:t>
      </w:r>
      <w:r w:rsidRPr="00EF6C43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е национальной и мировой литературы;</w:t>
      </w:r>
    </w:p>
    <w:p w:rsidR="006C6A14" w:rsidRPr="00EF6C43" w:rsidRDefault="009F5B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5) сформированность умений определять и учитывать историко-культурный контекст и контекст творчества писателя в процессе анализа художественных текстов, выявлять связь литературных произведений второй половины </w:t>
      </w:r>
      <w:r w:rsidRPr="00EF6C43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века 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 временем написания, с современностью и традицией; умение раскрывать конкретно-историческое и общечеловеческое содержание литературных произведений;</w:t>
      </w:r>
    </w:p>
    <w:p w:rsidR="006C6A14" w:rsidRPr="00EF6C43" w:rsidRDefault="009F5B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6) способность выявлять в произведениях художественной литературы второй половины </w:t>
      </w:r>
      <w:r w:rsidRPr="00EF6C43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века образы, темы, 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идеи, проблемы и выражать своё отношение к ним в развёрнутых аргументированных устных и письменных высказываниях; участвовать в дискуссии на литературные темы; устойчивые навыки устной и письменной речи в процессе чтения и обсуждения лучших образцов отечес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твенной и зарубежной литературы;</w:t>
      </w:r>
    </w:p>
    <w:p w:rsidR="006C6A14" w:rsidRPr="00EF6C43" w:rsidRDefault="009F5B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7) осмысление художественной картины жизни, созданной автором в литературном произведении, в единстве эмоционального личностного восприятия и интеллектуального понимания; умение эмоционально откликаться на прочитанное, выра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жать личное отношение к нему, передавать собственные читательские впечатления и аргументировать своё мнение;</w:t>
      </w:r>
    </w:p>
    <w:p w:rsidR="006C6A14" w:rsidRPr="00EF6C43" w:rsidRDefault="009F5B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8) сформированность умений выразительно (с учётом индивидуальных особенностей обучающихся) читать, в том числе наизусть, не менее 10 произведений и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(или) фрагментов;</w:t>
      </w:r>
    </w:p>
    <w:p w:rsidR="006C6A14" w:rsidRPr="00EF6C43" w:rsidRDefault="009F5B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9) овладение умениями анализа и интерпретации художественного произведения в единстве формы и содержания (с учётом неоднозначности заложенных в нём смыслов и наличия в нём подтекста) с использованием теоретико-литературных терминов и пон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ятий (в дополнение к изученным в основной школе);</w:t>
      </w:r>
    </w:p>
    <w:p w:rsidR="006C6A14" w:rsidRPr="00EF6C43" w:rsidRDefault="009F5B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10) владение комплексным филологическим анализом художественного текста; осмысление функциональной роли теоретико-литературных понятий, в том числе:</w:t>
      </w:r>
    </w:p>
    <w:p w:rsidR="006C6A14" w:rsidRPr="00EF6C43" w:rsidRDefault="009F5B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конкретно-историческое, общечеловеческое и национальное в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творчестве писателя; традиция и новаторство; авторский замысел и его воплощение; миф и литература; историзм, народность; художественное время и пространство; поэтика; историко-литературный процесс; литературные направления и течения: романтизм, реализм; л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итературные жанры; трагическое и комическое; психологизм; тематика и проблематика; авторская позиция; фабула; виды тропов и фигуры речи; внутренняя речь; стиль, стилизация; аллюзия, подтекст; символ; интертекст, гипертекст; системы стихосложения (тоническа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я, силлабическая, силлаботоническая); «вечные темы» и «вечные образы» в литературе; взаимосвязь и взаимовлияние национальных литератур; художественный перевод; литературная критика;</w:t>
      </w:r>
    </w:p>
    <w:p w:rsidR="006C6A14" w:rsidRPr="00EF6C43" w:rsidRDefault="009F5B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11) понимание и осмысленное использование терминологического аппарата совр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еменного литературоведения, а также элементов искусствоведения, театроведения, киноведения в процессе анализа и интерпретации произведений художественной литературы и других видов искусств;</w:t>
      </w:r>
    </w:p>
    <w:p w:rsidR="006C6A14" w:rsidRPr="00EF6C43" w:rsidRDefault="009F5B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12) умение сопоставлять произведения русской и зарубежной 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литературы и сравнивать их с художественными интерпретациями в других видах искусств (графика, живопись, театр, кино, музыка и др.);</w:t>
      </w:r>
    </w:p>
    <w:p w:rsidR="006C6A14" w:rsidRPr="00EF6C43" w:rsidRDefault="009F5B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13) сформированность представлений о литературном произведении как явлении словесного искусства, о языке художественной лит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ературы в его эстетической функции и об изобразительно-выразительных возможностях русского языка в произведениях художественной литературы и умение применять их в речевой практике; владение умением анализировать единицы различных языковых уровней и выявлят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ь их смыслообразующую роль в произведении;</w:t>
      </w:r>
    </w:p>
    <w:p w:rsidR="006C6A14" w:rsidRPr="00EF6C43" w:rsidRDefault="009F5B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14) сформированность представлений о стилях художественной литературы разных эпох, об индивидуальном авторском стиле;</w:t>
      </w:r>
    </w:p>
    <w:p w:rsidR="006C6A14" w:rsidRPr="00EF6C43" w:rsidRDefault="009F5B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color w:val="000000"/>
          <w:spacing w:val="-6"/>
          <w:sz w:val="24"/>
          <w:szCs w:val="24"/>
          <w:lang w:val="ru-RU"/>
        </w:rPr>
        <w:t>15) владение современными читательскими практиками, культурой восприятия и понимания литературн</w:t>
      </w:r>
      <w:r w:rsidRPr="00EF6C43">
        <w:rPr>
          <w:rFonts w:ascii="Times New Roman" w:hAnsi="Times New Roman" w:cs="Times New Roman"/>
          <w:color w:val="000000"/>
          <w:spacing w:val="-6"/>
          <w:sz w:val="24"/>
          <w:szCs w:val="24"/>
          <w:lang w:val="ru-RU"/>
        </w:rPr>
        <w:t>ых текстов, умениями самостоятельного истолкования прочитанного, ведение диалога о прочитанном в русле обсуждаемой проблематики; информационной переработки текстов в виде аннотаций, отзывов, докладов, тезисов, конспектов, рефератов, а также сочинений разли</w:t>
      </w:r>
      <w:r w:rsidRPr="00EF6C43">
        <w:rPr>
          <w:rFonts w:ascii="Times New Roman" w:hAnsi="Times New Roman" w:cs="Times New Roman"/>
          <w:color w:val="000000"/>
          <w:spacing w:val="-6"/>
          <w:sz w:val="24"/>
          <w:szCs w:val="24"/>
          <w:lang w:val="ru-RU"/>
        </w:rPr>
        <w:t>чных жанров (не менее 250 слов); владение умением редактировать и совершенствовать собственные письменные высказывания с учётом норм русского литературного языка;</w:t>
      </w:r>
    </w:p>
    <w:p w:rsidR="006C6A14" w:rsidRPr="00EF6C43" w:rsidRDefault="009F5B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16) владение умениями учебной научно-исследовательской и проектной деятельности историко- и т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еоретико-литературного характера, в том числе создания медиапроектов; различными приёмами цитирования и редактирования текстов;</w:t>
      </w:r>
    </w:p>
    <w:p w:rsidR="006C6A14" w:rsidRPr="00EF6C43" w:rsidRDefault="009F5B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17) сформированность представлений об основных направлениях литературной критики, о современных подходах к анализу художественно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 текста в литературоведении; умение создавать собственные литературно-критические произведения на основе прочитанных художественных текстов;</w:t>
      </w:r>
    </w:p>
    <w:p w:rsidR="006C6A14" w:rsidRPr="00EF6C43" w:rsidRDefault="009F5B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18) умение работать с разными информационными источниками, в том числе в медиапространстве, использовать ресурсы </w:t>
      </w:r>
      <w:r w:rsidRPr="00EF6C43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традиционных библиотек и электронных библиотечных систем.</w:t>
      </w:r>
    </w:p>
    <w:p w:rsidR="006C6A14" w:rsidRPr="00EF6C43" w:rsidRDefault="006C6A1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C6A14" w:rsidRPr="00EF6C43" w:rsidRDefault="006C6A14">
      <w:pPr>
        <w:rPr>
          <w:lang w:val="ru-RU"/>
        </w:rPr>
        <w:sectPr w:rsidR="006C6A14" w:rsidRPr="00EF6C43">
          <w:pgSz w:w="11906" w:h="16383"/>
          <w:pgMar w:top="1134" w:right="850" w:bottom="1134" w:left="1701" w:header="720" w:footer="720" w:gutter="0"/>
          <w:cols w:space="720"/>
        </w:sectPr>
      </w:pPr>
    </w:p>
    <w:p w:rsidR="006C6A14" w:rsidRDefault="009F5BD7">
      <w:pPr>
        <w:spacing w:after="0"/>
        <w:ind w:left="120"/>
      </w:pPr>
      <w:bookmarkStart w:id="27" w:name="block-8679228"/>
      <w:bookmarkEnd w:id="26"/>
      <w:r w:rsidRPr="00EF6C4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  <w:r>
        <w:rPr>
          <w:rFonts w:ascii="Times New Roman" w:hAnsi="Times New Roman"/>
          <w:b/>
          <w:color w:val="000000"/>
          <w:sz w:val="28"/>
        </w:rPr>
        <w:t xml:space="preserve">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4674"/>
        <w:gridCol w:w="1474"/>
        <w:gridCol w:w="1706"/>
        <w:gridCol w:w="1775"/>
        <w:gridCol w:w="2536"/>
      </w:tblGrid>
      <w:tr w:rsidR="006C6A14">
        <w:trPr>
          <w:trHeight w:val="144"/>
          <w:tblCellSpacing w:w="20" w:type="nil"/>
        </w:trPr>
        <w:tc>
          <w:tcPr>
            <w:tcW w:w="5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 разделов и тем прогр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аммы </w:t>
            </w:r>
          </w:p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 w:rsidRPr="00EF6C4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F6C4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EF6C4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6C6A14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Н. Островский. Драма «Гроза». Пьесы «Бесприданница», «Свои люди — </w:t>
            </w: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сочтёмся» и др. (одно произведение по выбору) Статьи </w:t>
            </w:r>
            <w:r>
              <w:rPr>
                <w:rFonts w:ascii="Times New Roman" w:hAnsi="Times New Roman"/>
                <w:color w:val="000000"/>
                <w:sz w:val="24"/>
              </w:rPr>
              <w:t>H</w:t>
            </w: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. А. Добролюбова «Луч света в тёмном царстве», Д. И. Писарева «Мотивы русской драмы», А. А. Григорьева «После «Грозы» Островского»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А. Гончаров. Роман «Обломов». </w:t>
            </w: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Романы и очерки (одно произведение по выбору). Например, «Обыкновенная история», очерки из книги «Фрегат ”Паллада“» и др. Статьи </w:t>
            </w:r>
            <w:r>
              <w:rPr>
                <w:rFonts w:ascii="Times New Roman" w:hAnsi="Times New Roman"/>
                <w:color w:val="000000"/>
                <w:sz w:val="24"/>
              </w:rPr>
              <w:t>H</w:t>
            </w: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А. Добролюбова «Что такое обломовщина?», А.В.Дружинина "«Обломов». </w:t>
            </w:r>
            <w:r>
              <w:rPr>
                <w:rFonts w:ascii="Times New Roman" w:hAnsi="Times New Roman"/>
                <w:color w:val="000000"/>
                <w:sz w:val="24"/>
              </w:rPr>
              <w:t>Роман И. А. Гончарова"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Роман «Отцы и дети». Повести и романы (одно произведение по выбору). Например, «Первая любовь», «Вешние воды», «Рудин», «Дворянское гнездо» и др. Статья «Гамлет и Дон Кихот» Статьи Д. И. Писарева «Базаров» и др.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Ф. И. Тютчев. Стихотворения (не менее пяти по выбору). Например, «</w:t>
            </w:r>
            <w:r>
              <w:rPr>
                <w:rFonts w:ascii="Times New Roman" w:hAnsi="Times New Roman"/>
                <w:color w:val="000000"/>
                <w:sz w:val="24"/>
              </w:rPr>
              <w:t>Silentium</w:t>
            </w: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!», «Не то, что мните вы, природа...», «Умом Россию не понять…», «О, как убийственно мы любим...», «Нам не дано </w:t>
            </w: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предугадать…», «К. Б.» («Я встретил вас — и всё </w:t>
            </w: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былое...»), «Певучесть есть в морских волнах…», «Природа — сфинкс. И тем она верней...», «Эти бедные селенья…», «О вещая душа моя!..», «День и ночь» и др.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Н. А. Некрасов. Стихотворения (не менее пяти по выбору). Наприме</w:t>
            </w: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р, «Тройка», «Я не люблю иронии твоей...», «Вчерашний день, часу в шестом…», «Мы с тобой бестолковые люди...», «Поэт и Гражданин», «Элегия» («Пускай нам говорит изменчивая мода...»), «О Муза! я у двери гроба…», «Блажен незлобивый поэт…», «Памяти Добролюбов</w:t>
            </w: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а», «Пророк» и др. </w:t>
            </w:r>
            <w:r>
              <w:rPr>
                <w:rFonts w:ascii="Times New Roman" w:hAnsi="Times New Roman"/>
                <w:color w:val="000000"/>
                <w:sz w:val="24"/>
              </w:rPr>
              <w:t>Поэма «Кому на Руси жить хорошо»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А. Фет. Стихотворения (не менее пяти по выбору). Например, «Одним толчком согнать ладью живую…», «Ещё майская ночь», «Вечер», «Это утро, радость эта…», «Шёпот, </w:t>
            </w: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робкое дыханье…», «Сияла ночь. Луной был полон сад. Лежали…», «Я тебе ничего не скажу…», «Заря прощается с землёю...», «На заре ты её не буди…», «Как беден наш язык! Хочу и не могу…», «На стоге сена ночью южной…» и др.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А. К. Толстой. Стихотворения (не менее трёх по выбору). Например, «Средь шумного бала, случайно…», «Колокольчики мои…», «Меня, во мраке и в пыли…», «Двух станов не боец, но только гость случайный…» и др.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Г. </w:t>
            </w: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Чернышевский. Роман «Что делать?» (главы по выбору). Статьи «Детство и отрочество. Сочинение графа Л. Н. Толстого. Военные рассказы графа Л. Н. Толстого», «Русский человек на </w:t>
            </w:r>
            <w:r>
              <w:rPr>
                <w:rFonts w:ascii="Times New Roman" w:hAnsi="Times New Roman"/>
                <w:color w:val="000000"/>
                <w:sz w:val="24"/>
              </w:rPr>
              <w:t>rendez</w:t>
            </w: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vous</w:t>
            </w: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Размышления по прочтении повести г. Тургенева ”Ася“»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Е. Салтыков-Щедрин. Роман-хроника «История одного города» (не менее четырёх глав по выбору). Например, главы «О корени происхождения глуповцев», «Опись градоначальникам», «Органчик», «Подтверждение покаяния» и др. Сказки (не менее </w:t>
            </w: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трёх по выбору). Например, «Пропала совесть», «Медведь на воеводстве», «Карась-идеалист», «Коняга» и др.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Ф. М. Достоевский. Роман «Преступление и наказание». Повести и романы (одно произведение по выбору). Например, </w:t>
            </w: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«Неточка Незванова», «Сон смешного человека», «Идиот», «Подросток» и др.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Роман-эпопея «Война и мир». Рассказы, повести и романы (одно произведение по выбору). Например, рассказы из цикла </w:t>
            </w: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«Севастопольские рассказы», «Смерть Ивана Ильича», «Анна Каренина» и др. Статьи Н. Н. Страхова «Сочинения гр. Л. Н. Толстого» и др.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Н. С. Лесков. Рассказы и повести (не менее двух произведений по выбору). Например, «О</w:t>
            </w: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чарованный странник», «Однодум», </w:t>
            </w: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«Тупейный художник», «Леди Макбет Мценского уезда» и др.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Чехов. Рассказы (не менее пяти по выбору). Например, «Студент», «Ионыч», «Дама с собачкой», «Человек в футляре», </w:t>
            </w: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«Крыжовник», «О любви», «Попрыгунья», «Душечка», «Дом с мезонином» и др. Комедия «Вишнёвый сад». Пьесы «Чайка», «Дядя Ваня», «Три сестры» (одно произведение по выбору)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Литература народов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России</w:t>
            </w:r>
          </w:p>
        </w:tc>
      </w:tr>
      <w:tr w:rsidR="006C6A14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 и поэмы (не менее одного произведения по выбору). Например, стихотворения Г. Тукая, стихотворения и поэма «Фатима» К. Хетагурова и др.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6C6A14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(не менее одного произведения по выбору). Например, произведения Ч.Диккенса «Дэвид Копперфилд», «Большие надежды», Г.Флобера «Мадам Бовари», Э. Золя «Творчество», Г. де Мопассана «Милый друг» и др.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(не менее двух стихотворений одного из поэтов по выбору). Например, стихотворения А. Рембо, Ш. Бодлера, П. Верлена, Э. Верхарна и др.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</w:t>
            </w: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драматургия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(не менее одного произведения </w:t>
            </w: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 выбору).Например, пьесы Г.Гауптмана «Перед восходом солнца», «Одинокие», Г. Ибсена «Кукольный дом», «Пер Гюнт» и др.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</w:t>
            </w:r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Уроки внеклассного чтения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и защита проектов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Резервные уроки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</w:tbl>
    <w:p w:rsidR="006C6A14" w:rsidRDefault="006C6A14">
      <w:pPr>
        <w:sectPr w:rsidR="006C6A1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C6A14" w:rsidRDefault="009F5BD7">
      <w:pPr>
        <w:spacing w:after="0"/>
        <w:ind w:left="120"/>
      </w:pPr>
      <w:bookmarkStart w:id="28" w:name="block-8679229"/>
      <w:bookmarkEnd w:id="2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  <w:r>
        <w:rPr>
          <w:rFonts w:ascii="Times New Roman" w:hAnsi="Times New Roman"/>
          <w:b/>
          <w:color w:val="000000"/>
          <w:sz w:val="28"/>
        </w:rPr>
        <w:t xml:space="preserve">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63"/>
        <w:gridCol w:w="4813"/>
        <w:gridCol w:w="1266"/>
        <w:gridCol w:w="1706"/>
        <w:gridCol w:w="1775"/>
        <w:gridCol w:w="1212"/>
        <w:gridCol w:w="2086"/>
      </w:tblGrid>
      <w:tr w:rsidR="006C6A14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 в курс </w:t>
            </w: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литературы второй половины Х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А. Н. Островский. Страницы жизни и творчества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Тематика и проблематика, особенности сюжета и конфликта в драме "Гроза"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Катерина в системе </w:t>
            </w: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персонажей пьесы "Гроза"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Город Калинов и его обитатели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Смысл названия драмы "Гроза", ее жанровое своеобразие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Драма «Гроза» в русской критике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Тематика и проблематика пьесы А.Н.Островского "Бесприданница" или "Свои люди - сочтемся"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герои пьесы "Бесприданница" или "Свои люди - сочтемся"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Драматическое новаторство А.Н.Островского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и защита проектов. Пьесы А.Н. Островского на сцене современного театра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Подготовка к домашнему сочинению по </w:t>
            </w: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пьесе А.Н.Островского «Гроза»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домашнему сочинению по пьесе А.Н.Островского «Гроза»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этапы жизни и творчества И.А.Гончарова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создания романа "Обломов". Особенности композиции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Образ главного героя в романе "Обломов"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Обломов и Штольц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Женские образы в романе "Обломов" и их роль в развитии сюжета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Социально-философский смысл романа "Обломов"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критика о романе "Обломов".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«обломовщина»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Проблематика романа И.А.Гончарова "Обыкновенная история"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образов в романе "Обыкновенная история"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Документальное и художественное в очерках из книги </w:t>
            </w: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"Фрегат "Паллада"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Продготовка и защита проектов. Роман "Обломов" в различных видах искусства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Подготовка к домашнему сочинению по роману И.А.Гончарова «Обломов»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домашнему сочинению по роману И.А.Гончарова «Обломов»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этапы жизни и творчества И.С.Тургенева. Творческая история создания романа «Отцы и дети»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Русское общество в романе "Отцы и дети"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Сюжет и проблематика романа «Отцы и дети»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Своеобразие конфликта и основные стадии его развития в романе </w:t>
            </w: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"Отцы и дети"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"Отцы" в романе: братья Кирсановы, родители Базарова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Анализ сцен споров Евгения Базарова и Павла Петровича Кирсанова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Евгений </w:t>
            </w: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Базаров и Аркадий Кирсанов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Женские образы в романе "Отцы и дети"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Полемика вокруг романа: образ Базарова в русской критике. Статьи Д.И.Писарева «Базаров» и др.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Идейно-художественное содержание романа И.С.Тургенева "Дворянское гнездо"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 образов романа "Дворянское гнзедо". </w:t>
            </w:r>
            <w:r>
              <w:rPr>
                <w:rFonts w:ascii="Times New Roman" w:hAnsi="Times New Roman"/>
                <w:color w:val="000000"/>
                <w:sz w:val="24"/>
              </w:rPr>
              <w:t>"Тургеневская девушка"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 названия </w:t>
            </w: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романа "Дворянское гнездо"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Поэтика романов И.С. Тургенева, своеобразие жанра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Статья "Гамлет и Дон Кихот": герой в контексте мировой литературы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и защита учебных проектов. Интерпретация романа "Отцы и дети" в различных видах искусств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Подготовка к домашнему сочинению по роману И.С.Тургенева «Отцы и дети»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домашнему сочинению по роману И.С.Тургенева «Отцы и дети»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этапы жизни и творчества Ф.И.Тютчева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Ф.И.Тютчев - поэт-философ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Человек, история, природа в лирике Ф.И.Тютчева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Тема Родины в поэзии Ф.И. Тютчева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Любовная лирика Ф.И.Тютчева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Художественное своеобразие поэзии Тютчева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Поэзия Тютчева и литературная традиция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Анализ лирического произведения Ф.И.Тютчева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этапы жизни и творчества Н.А.Некрасова. О народных истоках мироощущения поэта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Гражданская поэзия Н.А. Некрасова и лирика чувств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лирического произведения </w:t>
            </w: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Н.А.Некрасова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создания поэмы Н.А.Некрасова "Кому на Руси жить хорошо". </w:t>
            </w:r>
            <w:r>
              <w:rPr>
                <w:rFonts w:ascii="Times New Roman" w:hAnsi="Times New Roman"/>
                <w:color w:val="000000"/>
                <w:sz w:val="24"/>
              </w:rPr>
              <w:t>Жанр, фольклорная основа произведения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Сюжет поэмы "Кому на Руси жить хорошо": путешествие как прием </w:t>
            </w: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организации повествования.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Авторские отступления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народных типов в галерее персонажей «Кому на Руси жить хорошо»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Образ Матрены Тимофеевны, смысл “бабьей притчи”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счастья и смысла жизни в поэме "Кому на Руси жить хорошо"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Сочинение по поэме Н.А. Некрасова "Кому на Руси жить хорошо"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Сочинение по поэме Н.А. Некрасова "Кому на Руси жить хорошо"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этапы жизни и творчества А. А.Фета. Теория «чистого искусства»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и природа в лирике </w:t>
            </w: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поэта А. А.Фета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“Вечные” темы в лирике А.А. Фета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Философская проблематика лирики А. А.Фета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Психологизм лирики А.А. Фета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поэтического языка А. А.Фета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Поэзия А. А.Фета и литературная традиция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Анализ лирического произведения А.А. Фета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контрольному сочинению по поэзии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Контрольное сочинение по поэзии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темы, мотивы и </w:t>
            </w: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образы поэзии А.К. Толстого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Взгляд на русскую историю в произведениях А.К. Толстого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создания романа "Что делать?". Эстетическая теория Н.Г.Чернышевского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Идеологические, этические и эстетические проблемы в романе "Что делать?"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Публицистика писателя: статьи «Детство и отрочество. Сочинение графа Л. Н. Толстого. Военные рассказы графа Л. Н. </w:t>
            </w: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Толстого», «Русский человек на </w:t>
            </w:r>
            <w:r>
              <w:rPr>
                <w:rFonts w:ascii="Times New Roman" w:hAnsi="Times New Roman"/>
                <w:color w:val="000000"/>
                <w:sz w:val="24"/>
              </w:rPr>
              <w:t>rendez</w:t>
            </w: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vous</w:t>
            </w: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Размышления по прочтении повести г. Тургенева ”Ася“»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этапы жизни и творчества М.Е.Салтыкова-Щедрина. Мастер сатиры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«История </w:t>
            </w: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одного города» как сатирическое произведение. Глава «О корени происхождения глуповцев»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Собирательные образы градоначальников и «глуповцев». «Опись градоначальникам», «Органчик», «Подтверждение покаяния» и др.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Образы Органчика и Угрюм-Бурчеева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Тема народа и власти. Смысл финала "Истории одного города"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сатира сказок М.Е.Салтыкова-Щедрина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Художественный мир М.Е. Салтыкова-Щедрина: приемы сатирического изображения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презентации пректов по литературе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Презентация проектов по литературе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этапы жизни и творчества Ф.М.Достоевского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создания романа «Преступление и наказание».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Жанровая и </w:t>
            </w:r>
            <w:r>
              <w:rPr>
                <w:rFonts w:ascii="Times New Roman" w:hAnsi="Times New Roman"/>
                <w:color w:val="000000"/>
                <w:sz w:val="24"/>
              </w:rPr>
              <w:t>композиционная особенности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сюжетные линии романа «Преступление и наказание»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Преступление Раскольникова. Идея о праве сильной личности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Раскольников в системе образов. Раскольников и его «двойники»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Униженные и оскорбленные в романе «Преступление и наказание»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Образ Петербурга в романе «Преступление и наказание»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Образ Сонечки Мармеладовой и проблема нравственного идеала в романе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Библейские мотивы и образы в романе «Преступление и наказание»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</w:t>
            </w: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внутренних монологов и снов героев романа «Преступление и наказание»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Портрет, пейзаж, интерьер и их художественная функция в романе «Преступление и наказание»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эпилога. Смысл </w:t>
            </w: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названия романа «Преступление и наказание»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«Преступление и наказание» как философский роман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Письменный ответ на проблемный вопрос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Проблематика романа "Идиот"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Проблема нравственного выбора в романе "Идиот"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Психологизм прозы Ф.М. Достоевского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Художественные открытия </w:t>
            </w: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Ф.М. Достоевского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Историко-культурное значение романов Ф.М.Достоевского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домашнему сочинению по роману «Преступление и наказание»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домашнему сочинению по роману «Преступление и наказание»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этапы жизни и творчества Л.Н.Толстого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 пути к "Войне и </w:t>
            </w: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миру". Правда о войне в "Севастопольских рассказах"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создания романа «Война и мир». </w:t>
            </w:r>
            <w:r>
              <w:rPr>
                <w:rFonts w:ascii="Times New Roman" w:hAnsi="Times New Roman"/>
                <w:color w:val="000000"/>
                <w:sz w:val="24"/>
              </w:rPr>
              <w:t>Жанровые особенности произведения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 названия романа «Война и мир».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Историческая </w:t>
            </w:r>
            <w:r>
              <w:rPr>
                <w:rFonts w:ascii="Times New Roman" w:hAnsi="Times New Roman"/>
                <w:color w:val="000000"/>
                <w:sz w:val="24"/>
              </w:rPr>
              <w:t>основа произведения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Нравственные устои и жизнь дворянства в романе «Война и мир»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«Мысль семейная» в романе: Ростовы и Болконские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Нравственно-философские взгляды Л.Н.Толстого, воплощенные в женских образах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Андрей Болконский: поиски смысла жизни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Духовные искания Пьера Безухова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Письменный ответ на проблемный вопрос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Отечественная война 1812 года в романе «Война и мир»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Бородинское сражение как идейно-композициионный центр романа</w:t>
            </w: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«Война и мир»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Образы Кутузова и Наполеона в романе «Война и мир»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«Мысль народная» в романе «Война и мир»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партизанской войны в </w:t>
            </w: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романе «Война и мир».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Значение образа Тихона Щербатого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солдат в изображении Толстого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Проблема национального характера в романе «Война и мир». </w:t>
            </w:r>
            <w:r>
              <w:rPr>
                <w:rFonts w:ascii="Times New Roman" w:hAnsi="Times New Roman"/>
                <w:color w:val="000000"/>
                <w:sz w:val="24"/>
              </w:rPr>
              <w:t>Образы Тушина и Тимохина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Философия истории в романе «Война и мир»: роль личности и стихийное начало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Москва и Петербург в романе «Война и мир»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Психологизм прозы </w:t>
            </w: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Толстого: «диалектика души»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творчества Л.Н.Толстого в отечественной и мировой культуре. </w:t>
            </w:r>
            <w:r>
              <w:rPr>
                <w:rFonts w:ascii="Times New Roman" w:hAnsi="Times New Roman"/>
                <w:color w:val="000000"/>
                <w:sz w:val="24"/>
              </w:rPr>
              <w:t>Критика о Толстом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Подготовка к домашнему сочинению по роману </w:t>
            </w: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Л.Н.Толстого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домашнему сочинению по роману Л.Н.Толстого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этапы жизни и творчества Н.С.Лескова. Художественный мир произведений писателя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этапов духовного пути личности. Тема праведничества в повести "Очарованный странник"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Загадка женской души. Символичность названия «Леди Макбет Мценского уезда»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Письменный ответ на проблемный вопрос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Любимые страницы литературы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Итоговая контрольная </w:t>
            </w:r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этапы жизни и творчества А.П.Чехова. Новаторство прозы писателя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</w:t>
            </w: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философско-психологической проблематики в рассказах А.П. Чехова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Идейно-художественное своеобразие рассказа «Ионыч»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Поиски идеала и проблема ответственности человека за свою </w:t>
            </w: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судьбу: трилогия «Человек в футляре», «Крыжовник», «О любви»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Тема любви в чеховской прозе: рассказы «Дама с собачкой», «Душечка»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Художественное своеобразие прозы А.П. Чехова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Письменный ответ на проблемный вопрос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создания, жанровые особенности комедии «Вишневый сад»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Проблематика пьесы «Вишневый</w:t>
            </w: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сад». Особенности кофликта и системы образов. </w:t>
            </w:r>
            <w:r>
              <w:rPr>
                <w:rFonts w:ascii="Times New Roman" w:hAnsi="Times New Roman"/>
                <w:color w:val="000000"/>
                <w:sz w:val="24"/>
              </w:rPr>
              <w:t>Разрушение «дворянского гнезда»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Раневская и Гаев как герои уходящего в прошлое усадебного быта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Настоящее и будущее в комедии </w:t>
            </w: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«Вишневый сад»: образы Лопахина, Пети и Ани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Образы слуг (Яша, Дуняша, Фирс) в комедии «Вишневый сад»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Смысл названия пьесы «Вишневый сад», ее символика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Проблема цели и смысла жизни в чеховских пьесах «Чайка», «Дядя Ваня», «Три сестры» - по выбору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Своеобразие героев в драматургии А.П. Чехова «Чайка», «Дядя Ваня», «Три сестры» - по выбору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Художественное мастерство, новаторство Чехова-драматурга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творческого наследия Чехова для отечественной и мировой литературы и театра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</w:t>
            </w: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речи. Подготовка к домашнему сочинению по пьесе "Вишневый сад"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и защита проектов по прозе и драматургии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Литература народов России. Страницы </w:t>
            </w: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жизни поэта и особенности его лирики (по выбору)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Литература народов России. Анализ лирического произведения по выбору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</w:t>
            </w: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и творчество писателя Ч.Диккенса, Г. Флобера, Э. Золя, Г. де Мопассана и др. </w:t>
            </w:r>
            <w:r>
              <w:rPr>
                <w:rFonts w:ascii="Times New Roman" w:hAnsi="Times New Roman"/>
                <w:color w:val="000000"/>
                <w:sz w:val="24"/>
              </w:rPr>
              <w:t>История создания, сюжет и композиция произведения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века.Тематика, проблематика.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Художественное мастерство писателя (на выбор, Ч.Диккенса, Г. Флобера, Э. Золя, Г. де Мопассана и др.)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Письменный ответ на проблемный вопрос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Страницы жизни поэта на выбор - А. Рембо, Ш. Бодлера, П. Верлена, Э. Верхарна и др., особенности его лирики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Зарубежная </w:t>
            </w: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Символические образы в стихотворениях, особенности поэтического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Зарубежная 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Анализ лирического произведения по выбору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драматургия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Жизнь и творчество драматурга Г.Гауптмана, Г. Ибсена, история создания, сюжет и конфликт в произведении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Зарубежная </w:t>
            </w: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драматургия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пьесы. Система образов. Новаторство драматурга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Повторение. Сквозные образы и мотивы в литературе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пройденного материала по литературе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 "В мире современной литературы"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презентации </w:t>
            </w: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проекта по зарубежной литературе второй половины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Презентация индивидуального/коллективного учебного проекта по теме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  <w:tr w:rsidR="006C6A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6A14" w:rsidRPr="00EF6C43" w:rsidRDefault="009F5BD7" w:rsidP="00EF6C43">
            <w:pPr>
              <w:spacing w:after="0" w:line="240" w:lineRule="auto"/>
              <w:rPr>
                <w:lang w:val="ru-RU"/>
              </w:rPr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 w:rsidRPr="00EF6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A14" w:rsidRDefault="009F5BD7" w:rsidP="00EF6C4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6A14" w:rsidRDefault="006C6A14" w:rsidP="00EF6C43">
            <w:pPr>
              <w:spacing w:after="0" w:line="240" w:lineRule="auto"/>
            </w:pPr>
          </w:p>
        </w:tc>
      </w:tr>
    </w:tbl>
    <w:p w:rsidR="006C6A14" w:rsidRDefault="006C6A14">
      <w:pPr>
        <w:sectPr w:rsidR="006C6A1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C6A14" w:rsidRDefault="009F5BD7">
      <w:pPr>
        <w:spacing w:after="0"/>
        <w:ind w:left="120"/>
      </w:pPr>
      <w:bookmarkStart w:id="29" w:name="block-8679230"/>
      <w:bookmarkStart w:id="30" w:name="_GoBack"/>
      <w:bookmarkEnd w:id="28"/>
      <w:bookmarkEnd w:id="3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6C6A14" w:rsidRDefault="009F5BD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6C6A14" w:rsidRDefault="009F5BD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6C6A14" w:rsidRDefault="009F5BD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6C6A14" w:rsidRDefault="009F5BD7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6C6A14" w:rsidRDefault="009F5BD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6C6A14" w:rsidRDefault="009F5BD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6C6A14" w:rsidRDefault="006C6A14">
      <w:pPr>
        <w:spacing w:after="0"/>
        <w:ind w:left="120"/>
      </w:pPr>
    </w:p>
    <w:p w:rsidR="006C6A14" w:rsidRPr="00EF6C43" w:rsidRDefault="009F5BD7">
      <w:pPr>
        <w:spacing w:after="0" w:line="480" w:lineRule="auto"/>
        <w:ind w:left="120"/>
        <w:rPr>
          <w:lang w:val="ru-RU"/>
        </w:rPr>
      </w:pPr>
      <w:r w:rsidRPr="00EF6C43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6C6A14" w:rsidRDefault="009F5BD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6C6A14" w:rsidRDefault="006C6A14">
      <w:pPr>
        <w:sectPr w:rsidR="006C6A14">
          <w:pgSz w:w="11906" w:h="16383"/>
          <w:pgMar w:top="1134" w:right="850" w:bottom="1134" w:left="1701" w:header="720" w:footer="720" w:gutter="0"/>
          <w:cols w:space="720"/>
        </w:sectPr>
      </w:pPr>
    </w:p>
    <w:bookmarkEnd w:id="29"/>
    <w:p w:rsidR="009F5BD7" w:rsidRDefault="009F5BD7"/>
    <w:sectPr w:rsidR="009F5BD7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5BD7" w:rsidRDefault="009F5BD7" w:rsidP="00EF6C43">
      <w:pPr>
        <w:spacing w:after="0" w:line="240" w:lineRule="auto"/>
      </w:pPr>
      <w:r>
        <w:separator/>
      </w:r>
    </w:p>
  </w:endnote>
  <w:endnote w:type="continuationSeparator" w:id="0">
    <w:p w:rsidR="009F5BD7" w:rsidRDefault="009F5BD7" w:rsidP="00EF6C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91303548"/>
      <w:docPartObj>
        <w:docPartGallery w:val="Page Numbers (Bottom of Page)"/>
        <w:docPartUnique/>
      </w:docPartObj>
    </w:sdtPr>
    <w:sdtContent>
      <w:p w:rsidR="00EF6C43" w:rsidRDefault="00EF6C43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EF6C43">
          <w:rPr>
            <w:noProof/>
            <w:lang w:val="ru-RU"/>
          </w:rPr>
          <w:t>37</w:t>
        </w:r>
        <w:r>
          <w:fldChar w:fldCharType="end"/>
        </w:r>
      </w:p>
    </w:sdtContent>
  </w:sdt>
  <w:p w:rsidR="00EF6C43" w:rsidRDefault="00EF6C43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5BD7" w:rsidRDefault="009F5BD7" w:rsidP="00EF6C43">
      <w:pPr>
        <w:spacing w:after="0" w:line="240" w:lineRule="auto"/>
      </w:pPr>
      <w:r>
        <w:separator/>
      </w:r>
    </w:p>
  </w:footnote>
  <w:footnote w:type="continuationSeparator" w:id="0">
    <w:p w:rsidR="009F5BD7" w:rsidRDefault="009F5BD7" w:rsidP="00EF6C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A46F7A"/>
    <w:multiLevelType w:val="multilevel"/>
    <w:tmpl w:val="F880CBE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41632E1"/>
    <w:multiLevelType w:val="multilevel"/>
    <w:tmpl w:val="4E325FA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BED06E5"/>
    <w:multiLevelType w:val="multilevel"/>
    <w:tmpl w:val="5E82FCB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00217F2"/>
    <w:multiLevelType w:val="multilevel"/>
    <w:tmpl w:val="C882DB0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48F288E"/>
    <w:multiLevelType w:val="multilevel"/>
    <w:tmpl w:val="33B87F7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8433A49"/>
    <w:multiLevelType w:val="multilevel"/>
    <w:tmpl w:val="69B0E5A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D2B74A3"/>
    <w:multiLevelType w:val="multilevel"/>
    <w:tmpl w:val="D9D2F9A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06E6BFB"/>
    <w:multiLevelType w:val="multilevel"/>
    <w:tmpl w:val="A9F46A6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5B32AFC"/>
    <w:multiLevelType w:val="multilevel"/>
    <w:tmpl w:val="87B24AF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8532487"/>
    <w:multiLevelType w:val="multilevel"/>
    <w:tmpl w:val="28F6C10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277390E"/>
    <w:multiLevelType w:val="multilevel"/>
    <w:tmpl w:val="30BAA5E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80858A3"/>
    <w:multiLevelType w:val="multilevel"/>
    <w:tmpl w:val="6F2A182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DB518EB"/>
    <w:multiLevelType w:val="multilevel"/>
    <w:tmpl w:val="69DA561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0606D60"/>
    <w:multiLevelType w:val="multilevel"/>
    <w:tmpl w:val="7572F59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78750161"/>
    <w:multiLevelType w:val="multilevel"/>
    <w:tmpl w:val="0936A98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8C5719F"/>
    <w:multiLevelType w:val="multilevel"/>
    <w:tmpl w:val="75047E0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A211106"/>
    <w:multiLevelType w:val="multilevel"/>
    <w:tmpl w:val="A7E6B51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E7C3009"/>
    <w:multiLevelType w:val="multilevel"/>
    <w:tmpl w:val="22124D4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5"/>
  </w:num>
  <w:num w:numId="3">
    <w:abstractNumId w:val="10"/>
  </w:num>
  <w:num w:numId="4">
    <w:abstractNumId w:val="17"/>
  </w:num>
  <w:num w:numId="5">
    <w:abstractNumId w:val="8"/>
  </w:num>
  <w:num w:numId="6">
    <w:abstractNumId w:val="3"/>
  </w:num>
  <w:num w:numId="7">
    <w:abstractNumId w:val="9"/>
  </w:num>
  <w:num w:numId="8">
    <w:abstractNumId w:val="0"/>
  </w:num>
  <w:num w:numId="9">
    <w:abstractNumId w:val="4"/>
  </w:num>
  <w:num w:numId="10">
    <w:abstractNumId w:val="6"/>
  </w:num>
  <w:num w:numId="11">
    <w:abstractNumId w:val="1"/>
  </w:num>
  <w:num w:numId="12">
    <w:abstractNumId w:val="15"/>
  </w:num>
  <w:num w:numId="13">
    <w:abstractNumId w:val="2"/>
  </w:num>
  <w:num w:numId="14">
    <w:abstractNumId w:val="11"/>
  </w:num>
  <w:num w:numId="15">
    <w:abstractNumId w:val="14"/>
  </w:num>
  <w:num w:numId="16">
    <w:abstractNumId w:val="16"/>
  </w:num>
  <w:num w:numId="17">
    <w:abstractNumId w:val="12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6A14"/>
    <w:rsid w:val="006C6A14"/>
    <w:rsid w:val="009F5BD7"/>
    <w:rsid w:val="00EF6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A5BDD5"/>
  <w15:docId w15:val="{8F694D59-0EC1-4F4D-B67A-3599EB618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EF6C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EF6C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38</Pages>
  <Words>9631</Words>
  <Characters>54898</Characters>
  <Application>Microsoft Office Word</Application>
  <DocSecurity>0</DocSecurity>
  <Lines>457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UserH</dc:creator>
  <cp:lastModifiedBy>UserH</cp:lastModifiedBy>
  <cp:revision>2</cp:revision>
  <dcterms:created xsi:type="dcterms:W3CDTF">2023-08-31T06:21:00Z</dcterms:created>
  <dcterms:modified xsi:type="dcterms:W3CDTF">2023-08-31T06:21:00Z</dcterms:modified>
</cp:coreProperties>
</file>